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E247B3" w:rsidRDefault="00801AE5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247B3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344" w:dyaOrig="95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00" type="#_x0000_t75" style="width:459.6pt;height:729pt" o:ole="">
            <v:imagedata r:id="rId8" o:title=""/>
          </v:shape>
          <o:OLEObject Type="Embed" ProgID="Acrobat.Document.DC" ShapeID="_x0000_i1100" DrawAspect="Content" ObjectID="_1760796654" r:id="rId9"/>
        </w:object>
      </w:r>
      <w:bookmarkEnd w:id="0"/>
    </w:p>
    <w:p w:rsidR="00C667D9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667D9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667D9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667D9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667D9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667D9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15AA2" w:rsidRDefault="00615AA2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A245D" w:rsidRDefault="001A245D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A245D"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Муниципальное общеобразовательное бюджетное учреждение</w:t>
      </w:r>
    </w:p>
    <w:p w:rsidR="00C667D9" w:rsidRPr="001A245D" w:rsidRDefault="00C667D9" w:rsidP="001A245D">
      <w:pPr>
        <w:tabs>
          <w:tab w:val="left" w:pos="964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7EAD492B" wp14:editId="58DCEFC7">
            <wp:simplePos x="0" y="0"/>
            <wp:positionH relativeFrom="column">
              <wp:align>left</wp:align>
            </wp:positionH>
            <wp:positionV relativeFrom="page">
              <wp:align>top</wp:align>
            </wp:positionV>
            <wp:extent cx="8874000" cy="6300000"/>
            <wp:effectExtent l="0" t="1295400" r="0" b="1263015"/>
            <wp:wrapTight wrapText="bothSides">
              <wp:wrapPolygon edited="0">
                <wp:start x="-21" y="21571"/>
                <wp:lineTo x="21542" y="21571"/>
                <wp:lineTo x="21542" y="82"/>
                <wp:lineTo x="-21" y="82"/>
                <wp:lineTo x="-21" y="21571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31101_115734.jp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74000" cy="63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A245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«Средняя общеобразовательная школа № 1 им. М. Абдуллина с. Киргиз-Мияки</w:t>
      </w: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A245D"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муниципального района Миякинский район Республики Башкортостан»</w:t>
      </w: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90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993"/>
        <w:gridCol w:w="3600"/>
        <w:gridCol w:w="3311"/>
      </w:tblGrid>
      <w:tr w:rsidR="001A245D" w:rsidRPr="001A245D" w:rsidTr="000E7E0B">
        <w:tc>
          <w:tcPr>
            <w:tcW w:w="2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A245D" w:rsidRPr="001A245D" w:rsidRDefault="001A245D" w:rsidP="001A245D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«Рассмотрено»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Руководитель МО 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/ Хафизова Л.М..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Протокол № _____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 «___»_________2023г.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A245D" w:rsidRPr="001A245D" w:rsidRDefault="001A245D" w:rsidP="001A245D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«Согласовано»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Заместитель директора по УВР МОБУ СОШ № 1 им. М. Абдуллина 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Киргиз-Мияки.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/Мингазова Е.Г./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«____»____________2023г.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245D" w:rsidRPr="001A245D" w:rsidRDefault="001A245D" w:rsidP="001A245D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«Утверждено»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 МОБУ СОШ № 1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  /  Якупов Р.Ф. /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 № _____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4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«____»___________2023г.</w:t>
            </w:r>
          </w:p>
          <w:p w:rsidR="001A245D" w:rsidRPr="001A245D" w:rsidRDefault="001A245D" w:rsidP="001A245D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A245D" w:rsidRPr="001A245D" w:rsidRDefault="001A245D" w:rsidP="001A245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A245D" w:rsidRPr="001A245D" w:rsidRDefault="001A245D" w:rsidP="001A24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A245D" w:rsidRPr="001A245D" w:rsidRDefault="001A245D" w:rsidP="001A24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245D">
        <w:rPr>
          <w:rFonts w:ascii="Times New Roman" w:eastAsia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 геометрии</w:t>
      </w: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245D">
        <w:rPr>
          <w:rFonts w:ascii="Times New Roman" w:eastAsia="Times New Roman" w:hAnsi="Times New Roman" w:cs="Times New Roman"/>
          <w:b/>
          <w:sz w:val="28"/>
          <w:szCs w:val="28"/>
        </w:rPr>
        <w:t xml:space="preserve">для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7- </w:t>
      </w:r>
      <w:r w:rsidRPr="001A245D">
        <w:rPr>
          <w:rFonts w:ascii="Times New Roman" w:eastAsia="Times New Roman" w:hAnsi="Times New Roman" w:cs="Times New Roman"/>
          <w:b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классов</w:t>
      </w: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A245D" w:rsidRPr="001A245D" w:rsidRDefault="001A245D" w:rsidP="001A245D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245D">
        <w:rPr>
          <w:rFonts w:ascii="Times New Roman" w:eastAsia="Times New Roman" w:hAnsi="Times New Roman" w:cs="Times New Roman"/>
          <w:sz w:val="28"/>
          <w:szCs w:val="28"/>
        </w:rPr>
        <w:t>Учитель Галимуллина Фарида Ханифовна</w:t>
      </w:r>
    </w:p>
    <w:p w:rsidR="001A245D" w:rsidRPr="001A245D" w:rsidRDefault="001A245D" w:rsidP="001A245D">
      <w:pPr>
        <w:widowControl w:val="0"/>
        <w:tabs>
          <w:tab w:val="left" w:pos="993"/>
        </w:tabs>
        <w:suppressAutoHyphens/>
        <w:overflowPunct w:val="0"/>
        <w:spacing w:after="0" w:line="240" w:lineRule="auto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Срок реализации 2023-2026</w:t>
      </w:r>
      <w:r w:rsidRPr="001A245D"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 xml:space="preserve"> учебный год</w:t>
      </w: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а</w:t>
      </w:r>
    </w:p>
    <w:p w:rsidR="001A245D" w:rsidRPr="001A245D" w:rsidRDefault="001A245D" w:rsidP="001A245D">
      <w:pPr>
        <w:widowControl w:val="0"/>
        <w:tabs>
          <w:tab w:val="left" w:pos="993"/>
        </w:tabs>
        <w:suppressAutoHyphens/>
        <w:overflowPunct w:val="0"/>
        <w:spacing w:after="0" w:line="240" w:lineRule="auto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</w:p>
    <w:p w:rsidR="00476A8A" w:rsidRDefault="00476A8A" w:rsidP="00476A8A">
      <w:pPr>
        <w:jc w:val="both"/>
        <w:rPr>
          <w:rFonts w:ascii="Times New Roman" w:hAnsi="Times New Roman"/>
        </w:rPr>
      </w:pPr>
    </w:p>
    <w:p w:rsidR="00476A8A" w:rsidRDefault="00476A8A" w:rsidP="00476A8A">
      <w:pPr>
        <w:jc w:val="both"/>
        <w:rPr>
          <w:rFonts w:ascii="Times New Roman" w:hAnsi="Times New Roman"/>
        </w:rPr>
      </w:pPr>
    </w:p>
    <w:p w:rsidR="00476A8A" w:rsidRDefault="00476A8A" w:rsidP="00476A8A">
      <w:pPr>
        <w:jc w:val="both"/>
        <w:rPr>
          <w:rFonts w:ascii="Times New Roman" w:hAnsi="Times New Roman"/>
        </w:rPr>
      </w:pPr>
    </w:p>
    <w:p w:rsidR="00476A8A" w:rsidRDefault="00476A8A" w:rsidP="00476A8A">
      <w:pPr>
        <w:jc w:val="both"/>
        <w:rPr>
          <w:rFonts w:ascii="Times New Roman" w:hAnsi="Times New Roman"/>
        </w:rPr>
      </w:pPr>
    </w:p>
    <w:p w:rsidR="00476A8A" w:rsidRDefault="00476A8A" w:rsidP="00476A8A">
      <w:pPr>
        <w:jc w:val="both"/>
        <w:rPr>
          <w:rFonts w:ascii="Times New Roman" w:hAnsi="Times New Roman"/>
        </w:rPr>
      </w:pPr>
    </w:p>
    <w:p w:rsidR="00476A8A" w:rsidRDefault="00476A8A" w:rsidP="00476A8A">
      <w:pPr>
        <w:spacing w:after="0" w:line="340" w:lineRule="auto"/>
        <w:ind w:left="720"/>
        <w:jc w:val="both"/>
        <w:rPr>
          <w:rFonts w:ascii="Times New Roman" w:hAnsi="Times New Roman"/>
          <w:spacing w:val="6"/>
          <w:sz w:val="28"/>
          <w:szCs w:val="28"/>
        </w:rPr>
      </w:pPr>
    </w:p>
    <w:p w:rsidR="00476A8A" w:rsidRDefault="00476A8A" w:rsidP="001A245D">
      <w:pPr>
        <w:spacing w:after="0" w:line="240" w:lineRule="auto"/>
        <w:ind w:left="360" w:firstLine="6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</w:p>
    <w:p w:rsidR="001A245D" w:rsidRDefault="001A245D" w:rsidP="001A245D">
      <w:pPr>
        <w:spacing w:after="0" w:line="240" w:lineRule="auto"/>
        <w:ind w:left="360" w:firstLine="680"/>
        <w:jc w:val="both"/>
        <w:rPr>
          <w:rFonts w:ascii="Times New Roman" w:hAnsi="Times New Roman"/>
          <w:sz w:val="28"/>
          <w:szCs w:val="28"/>
        </w:rPr>
      </w:pPr>
    </w:p>
    <w:p w:rsidR="00476A8A" w:rsidRDefault="00476A8A" w:rsidP="00476A8A">
      <w:pPr>
        <w:spacing w:after="0" w:line="240" w:lineRule="auto"/>
        <w:ind w:left="360" w:firstLine="680"/>
        <w:jc w:val="both"/>
        <w:rPr>
          <w:rFonts w:ascii="Times New Roman" w:hAnsi="Times New Roman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Муниципальное общеобразовательное бюджетное учреждение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«Средняя общеобразовательная школа № 1 им. М. Абдуллина с. Киргиз-Мияки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муниципального района Миякинский район Республики Башкортостан»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sz w:val="24"/>
          <w:szCs w:val="24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90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991"/>
        <w:gridCol w:w="3599"/>
        <w:gridCol w:w="3310"/>
      </w:tblGrid>
      <w:tr w:rsidR="00615AA2" w:rsidTr="00615AA2">
        <w:tc>
          <w:tcPr>
            <w:tcW w:w="2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15AA2" w:rsidRDefault="00615AA2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«Рассмотрено»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Руководитель МО 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 / Хафизова Л.М..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Протокол № _____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 «___»_________2022г.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15AA2" w:rsidRDefault="00615AA2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«Согласовано»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Заместитель директора по УВР МОБУ СОШ № 1 им. М. Абдуллина 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Киргиз-Мияки.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/Мингазова Е.Г./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«____»____________2022г.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5AA2" w:rsidRDefault="00615AA2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«Утверждено»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 МОБУ СОШ № 1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  /  Якупов Р.Ф. /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 № _____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«____»___________2022г.</w:t>
            </w:r>
          </w:p>
          <w:p w:rsidR="00615AA2" w:rsidRDefault="00615AA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15AA2" w:rsidRDefault="00615AA2" w:rsidP="00615AA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15AA2" w:rsidRDefault="00615AA2" w:rsidP="00615AA2">
      <w:pPr>
        <w:rPr>
          <w:rFonts w:ascii="Times New Roman" w:hAnsi="Times New Roman"/>
        </w:rPr>
      </w:pPr>
    </w:p>
    <w:p w:rsidR="00615AA2" w:rsidRDefault="00615AA2" w:rsidP="00615AA2">
      <w:pPr>
        <w:rPr>
          <w:rFonts w:ascii="Times New Roman" w:hAnsi="Times New Roman"/>
        </w:rPr>
      </w:pPr>
    </w:p>
    <w:p w:rsidR="00615AA2" w:rsidRDefault="00615AA2" w:rsidP="00615AA2">
      <w:pPr>
        <w:rPr>
          <w:rFonts w:ascii="Times New Roman" w:hAnsi="Times New Roman"/>
        </w:rPr>
      </w:pPr>
    </w:p>
    <w:p w:rsidR="00615AA2" w:rsidRDefault="00615AA2" w:rsidP="00615AA2">
      <w:pPr>
        <w:spacing w:after="0" w:line="338" w:lineRule="auto"/>
        <w:rPr>
          <w:rFonts w:ascii="Times New Roman" w:hAnsi="Times New Roman"/>
          <w:spacing w:val="6"/>
          <w:sz w:val="28"/>
          <w:szCs w:val="28"/>
        </w:rPr>
      </w:pPr>
    </w:p>
    <w:p w:rsidR="00615AA2" w:rsidRDefault="00615AA2" w:rsidP="00615AA2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 геометрии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для 7-9 классов</w:t>
      </w: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Учитель Садыкова Зульфия Магафуровна</w:t>
      </w: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рок реализации 2022-2025 учебный года</w:t>
      </w:r>
    </w:p>
    <w:p w:rsidR="00615AA2" w:rsidRDefault="00615AA2" w:rsidP="00615AA2">
      <w:pPr>
        <w:widowControl w:val="0"/>
        <w:tabs>
          <w:tab w:val="left" w:pos="993"/>
        </w:tabs>
        <w:suppressAutoHyphens/>
        <w:overflowPunct w:val="0"/>
        <w:spacing w:after="0" w:line="240" w:lineRule="auto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15AA2" w:rsidRDefault="00615AA2" w:rsidP="00615AA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15AA2" w:rsidRDefault="00615AA2" w:rsidP="00615AA2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5AA2" w:rsidRDefault="00615AA2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8704EF" w:rsidRPr="00246878" w:rsidRDefault="008704EF" w:rsidP="00476A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24687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Пояснительная записка</w:t>
      </w:r>
    </w:p>
    <w:p w:rsidR="008704EF" w:rsidRPr="00DB0AF7" w:rsidRDefault="008704EF" w:rsidP="00476A8A">
      <w:pPr>
        <w:pStyle w:val="5"/>
        <w:jc w:val="both"/>
        <w:rPr>
          <w:szCs w:val="28"/>
        </w:rPr>
      </w:pPr>
    </w:p>
    <w:p w:rsidR="00A72BE4" w:rsidRDefault="00A72BE4" w:rsidP="00A72BE4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Рабочая программа по геометрии составлена на основе следующих документов:  </w:t>
      </w:r>
    </w:p>
    <w:p w:rsidR="00A72BE4" w:rsidRDefault="00A72BE4" w:rsidP="00A72BE4">
      <w:pPr>
        <w:pStyle w:val="a3"/>
        <w:numPr>
          <w:ilvl w:val="0"/>
          <w:numId w:val="45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Федеральный закон «Об образовании в Российской Федерации» № 273-ФЗ от 29.12.2012;</w:t>
      </w:r>
    </w:p>
    <w:p w:rsidR="00A72BE4" w:rsidRDefault="00A72BE4" w:rsidP="00A72BE4">
      <w:pPr>
        <w:pStyle w:val="a3"/>
        <w:numPr>
          <w:ilvl w:val="0"/>
          <w:numId w:val="45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Закона «Об образовании в Республике Башкортостан» № 696-З от 01.07.2013;</w:t>
      </w:r>
    </w:p>
    <w:p w:rsidR="00A72BE4" w:rsidRDefault="00A72BE4" w:rsidP="00A72BE4">
      <w:pPr>
        <w:pStyle w:val="a3"/>
        <w:numPr>
          <w:ilvl w:val="0"/>
          <w:numId w:val="45"/>
        </w:numPr>
        <w:autoSpaceDE w:val="0"/>
        <w:autoSpaceDN w:val="0"/>
        <w:adjustRightInd w:val="0"/>
        <w:ind w:left="0" w:firstLine="284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Основная образовательная программа основного общего образования МОБУ СОШ №1 им.М.Абдуллина с Киргиз-Мияки (приказ №63 от 04.04.2019)</w:t>
      </w:r>
    </w:p>
    <w:p w:rsidR="008704EF" w:rsidRPr="00DB0AF7" w:rsidRDefault="008704EF" w:rsidP="00476A8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Цели изучения курса</w:t>
      </w:r>
    </w:p>
    <w:p w:rsidR="008704EF" w:rsidRPr="00DB0AF7" w:rsidRDefault="008704EF" w:rsidP="00476A8A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Изучение геометрии направлено на достижение следующих </w:t>
      </w:r>
      <w:r w:rsidRPr="00DB0AF7">
        <w:rPr>
          <w:rFonts w:ascii="Times New Roman" w:hAnsi="Times New Roman" w:cs="Times New Roman"/>
          <w:b/>
          <w:sz w:val="28"/>
          <w:szCs w:val="28"/>
        </w:rPr>
        <w:t>целей:</w:t>
      </w:r>
    </w:p>
    <w:p w:rsidR="008704EF" w:rsidRPr="00DB0AF7" w:rsidRDefault="008704EF" w:rsidP="00476A8A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Развитие личностного и критического мышления, культуры речи;</w:t>
      </w:r>
    </w:p>
    <w:p w:rsidR="008704EF" w:rsidRPr="00DB0AF7" w:rsidRDefault="008704EF" w:rsidP="00476A8A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Воспитание качеств личности, обеспечивающих, уважение к истине и критического отношения к собственным и чужим суждениям;</w:t>
      </w:r>
    </w:p>
    <w:p w:rsidR="008704EF" w:rsidRPr="00DB0AF7" w:rsidRDefault="008704EF" w:rsidP="00476A8A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Формирование качеств мышления, необходимых для адаптации в современном информационном обществе;</w:t>
      </w:r>
    </w:p>
    <w:p w:rsidR="008704EF" w:rsidRPr="00DB0AF7" w:rsidRDefault="008704EF" w:rsidP="00476A8A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Развитие интереса к математическому творчеству и математических способностей</w:t>
      </w:r>
    </w:p>
    <w:p w:rsidR="008704EF" w:rsidRPr="00DB0AF7" w:rsidRDefault="008704EF" w:rsidP="00476A8A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Выявление практической значимости науки, ее многообразных приложений в смежных дисциплинах и повседневной деятельности людей;</w:t>
      </w:r>
    </w:p>
    <w:p w:rsidR="008704EF" w:rsidRPr="00DB0AF7" w:rsidRDefault="008704EF" w:rsidP="00476A8A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Создание фундамента для математического развития, формирования механизмов мышления, характерных для математической деятельности</w:t>
      </w:r>
    </w:p>
    <w:p w:rsidR="008704EF" w:rsidRPr="00DB0AF7" w:rsidRDefault="008704EF" w:rsidP="00476A8A">
      <w:pPr>
        <w:pStyle w:val="a4"/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Задачи</w:t>
      </w:r>
    </w:p>
    <w:p w:rsidR="008704EF" w:rsidRPr="00DB0AF7" w:rsidRDefault="008704EF" w:rsidP="00476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1)</w:t>
      </w:r>
      <w:r w:rsidRPr="00DB0AF7">
        <w:rPr>
          <w:rFonts w:ascii="Times New Roman" w:hAnsi="Times New Roman" w:cs="Times New Roman"/>
          <w:sz w:val="28"/>
          <w:szCs w:val="28"/>
        </w:rPr>
        <w:tab/>
        <w:t>овладение базовым понятийным аппаратом по основным разделам содержания; представление об основных изучаемых понятиях (геометрическая фигура, величина) как важнейших математических моделях, позволяющих описывать и изучать реальные процессы и явления;</w:t>
      </w:r>
    </w:p>
    <w:p w:rsidR="008704EF" w:rsidRPr="00DB0AF7" w:rsidRDefault="008704EF" w:rsidP="00476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2)</w:t>
      </w:r>
      <w:r w:rsidRPr="00DB0AF7">
        <w:rPr>
          <w:rFonts w:ascii="Times New Roman" w:hAnsi="Times New Roman" w:cs="Times New Roman"/>
          <w:sz w:val="28"/>
          <w:szCs w:val="28"/>
        </w:rPr>
        <w:tab/>
        <w:t>умение работать с геометрическим текстом (анализировать, извлекать необходимую информацию), точно и грамотно выражать свои мысли в устной и письменной речи с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:rsidR="008704EF" w:rsidRPr="00DB0AF7" w:rsidRDefault="008704EF" w:rsidP="00476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3)</w:t>
      </w:r>
      <w:r w:rsidRPr="00DB0AF7">
        <w:rPr>
          <w:rFonts w:ascii="Times New Roman" w:hAnsi="Times New Roman" w:cs="Times New Roman"/>
          <w:sz w:val="28"/>
          <w:szCs w:val="28"/>
        </w:rPr>
        <w:tab/>
        <w:t>овладение навыками устных письменных, инструментальных вычислений;</w:t>
      </w:r>
    </w:p>
    <w:p w:rsidR="008704EF" w:rsidRPr="00DB0AF7" w:rsidRDefault="008704EF" w:rsidP="00476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4)</w:t>
      </w:r>
      <w:r w:rsidRPr="00DB0AF7">
        <w:rPr>
          <w:rFonts w:ascii="Times New Roman" w:hAnsi="Times New Roman" w:cs="Times New Roman"/>
          <w:sz w:val="28"/>
          <w:szCs w:val="28"/>
        </w:rPr>
        <w:tab/>
        <w:t>овладение геометрическим языком, умение использовать его для описания предметов окружающего мира, развитие пространственных представлений и изобразительных умений, приобретение навыков геометрических построений;</w:t>
      </w:r>
    </w:p>
    <w:p w:rsidR="008704EF" w:rsidRPr="00DB0AF7" w:rsidRDefault="008704EF" w:rsidP="00476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5)</w:t>
      </w:r>
      <w:r w:rsidRPr="00DB0AF7">
        <w:rPr>
          <w:rFonts w:ascii="Times New Roman" w:hAnsi="Times New Roman" w:cs="Times New Roman"/>
          <w:sz w:val="28"/>
          <w:szCs w:val="28"/>
        </w:rPr>
        <w:tab/>
        <w:t>усвоение систематических знаний о плоских фигурах и их свойствах, умение применять систематические знания о них для решения геометрических и практических задач; ы отрезков, величины углов;</w:t>
      </w:r>
    </w:p>
    <w:p w:rsidR="008704EF" w:rsidRPr="00DB0AF7" w:rsidRDefault="008704EF" w:rsidP="00476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6)</w:t>
      </w:r>
      <w:r w:rsidRPr="00DB0AF7">
        <w:rPr>
          <w:rFonts w:ascii="Times New Roman" w:hAnsi="Times New Roman" w:cs="Times New Roman"/>
          <w:sz w:val="28"/>
          <w:szCs w:val="28"/>
        </w:rPr>
        <w:tab/>
        <w:t>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справочные материалы и технические средства.</w:t>
      </w:r>
    </w:p>
    <w:p w:rsidR="008704EF" w:rsidRPr="00DB0AF7" w:rsidRDefault="008704EF" w:rsidP="00476A8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72CD" w:rsidRPr="00DB0AF7" w:rsidRDefault="008704EF" w:rsidP="00476A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B0AF7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 освоения учебного предмета</w:t>
      </w:r>
    </w:p>
    <w:p w:rsidR="008704EF" w:rsidRPr="00DB0AF7" w:rsidRDefault="008704EF" w:rsidP="00476A8A">
      <w:pPr>
        <w:pStyle w:val="21"/>
        <w:tabs>
          <w:tab w:val="left" w:pos="426"/>
        </w:tabs>
        <w:ind w:firstLine="426"/>
        <w:rPr>
          <w:b w:val="0"/>
          <w:szCs w:val="28"/>
        </w:rPr>
      </w:pPr>
      <w:r w:rsidRPr="00DB0AF7">
        <w:rPr>
          <w:b w:val="0"/>
          <w:szCs w:val="28"/>
        </w:rPr>
        <w:lastRenderedPageBreak/>
        <w:t>Рабочая программа по учебному предмету «Математика» направлена на достижение учащимися  следующих личностных, метапредметных и предметных результатов: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Личностные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Theme="minorEastAsia"/>
          <w:szCs w:val="28"/>
        </w:rPr>
      </w:pPr>
      <w:r w:rsidRPr="00DB0AF7">
        <w:rPr>
          <w:rStyle w:val="50"/>
          <w:rFonts w:eastAsiaTheme="minorEastAsia"/>
          <w:szCs w:val="28"/>
        </w:rPr>
        <w:t>Сформированность ответственного отношения к учению, готовность и способности обучающихся к саморазвитию и самообразованию;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Theme="minorEastAsia"/>
          <w:szCs w:val="28"/>
        </w:rPr>
      </w:pPr>
      <w:r w:rsidRPr="00DB0AF7">
        <w:rPr>
          <w:rStyle w:val="50"/>
          <w:rFonts w:eastAsiaTheme="minorEastAsia"/>
          <w:szCs w:val="28"/>
        </w:rPr>
        <w:t>Сформированность целостного мировоззрения, соответствующего современному уровню развития науки и общественной практики;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Theme="minorEastAsia"/>
          <w:szCs w:val="28"/>
        </w:rPr>
      </w:pPr>
      <w:r w:rsidRPr="00DB0AF7">
        <w:rPr>
          <w:rStyle w:val="50"/>
          <w:rFonts w:eastAsiaTheme="minorEastAsia"/>
          <w:szCs w:val="28"/>
        </w:rPr>
        <w:t>Сформированность коммуникативной компетентности в общении со всеми участниками образовательного процесса, в образовательной, учебно – исследовательской и других видах деятельности;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Theme="minorEastAsia"/>
          <w:szCs w:val="28"/>
        </w:rPr>
      </w:pPr>
      <w:r w:rsidRPr="00DB0AF7">
        <w:rPr>
          <w:rStyle w:val="50"/>
          <w:rFonts w:eastAsiaTheme="minorEastAsia"/>
          <w:szCs w:val="28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 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="Calibri"/>
          <w:szCs w:val="28"/>
        </w:rPr>
      </w:pPr>
      <w:r w:rsidRPr="00DB0AF7">
        <w:rPr>
          <w:rStyle w:val="50"/>
          <w:rFonts w:eastAsiaTheme="minorEastAsia"/>
          <w:szCs w:val="28"/>
        </w:rPr>
        <w:t>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="Calibri"/>
          <w:szCs w:val="28"/>
        </w:rPr>
      </w:pPr>
      <w:r w:rsidRPr="00DB0AF7">
        <w:rPr>
          <w:rStyle w:val="50"/>
          <w:rFonts w:eastAsiaTheme="minorEastAsia"/>
          <w:szCs w:val="28"/>
        </w:rPr>
        <w:t>Критичность мышления, умение распознавать логически некорректные высказывания, отличать гипотезу от факта;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="Calibri"/>
          <w:szCs w:val="28"/>
        </w:rPr>
      </w:pPr>
      <w:r w:rsidRPr="00DB0AF7">
        <w:rPr>
          <w:rStyle w:val="50"/>
          <w:rFonts w:eastAsiaTheme="minorEastAsia"/>
          <w:szCs w:val="28"/>
        </w:rPr>
        <w:t>Креативность мышления, инициатива, находчивость, активность при решении алгебраических задач;</w:t>
      </w:r>
    </w:p>
    <w:p w:rsidR="008704EF" w:rsidRPr="00DB0AF7" w:rsidRDefault="008704EF" w:rsidP="00476A8A">
      <w:pPr>
        <w:pStyle w:val="a4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="Calibri"/>
          <w:szCs w:val="28"/>
        </w:rPr>
      </w:pPr>
      <w:r w:rsidRPr="00DB0AF7">
        <w:rPr>
          <w:rStyle w:val="50"/>
          <w:rFonts w:eastAsiaTheme="minorEastAsia"/>
          <w:szCs w:val="28"/>
        </w:rPr>
        <w:t>Умение контролировать процесс и результат учебной математической деятельности;</w:t>
      </w:r>
    </w:p>
    <w:p w:rsidR="008704EF" w:rsidRPr="00DB0AF7" w:rsidRDefault="008704EF" w:rsidP="00476A8A">
      <w:pPr>
        <w:pStyle w:val="a4"/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Style w:val="50"/>
          <w:rFonts w:eastAsiaTheme="minorEastAsia"/>
          <w:b/>
          <w:szCs w:val="28"/>
        </w:rPr>
      </w:pPr>
      <w:r w:rsidRPr="00DB0AF7">
        <w:rPr>
          <w:rStyle w:val="50"/>
          <w:rFonts w:eastAsiaTheme="minorEastAsia"/>
          <w:b/>
          <w:szCs w:val="28"/>
        </w:rPr>
        <w:t>Метапредметные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самостоятельно планировать  пути достижения целей, осознанно выбирать наиболее эффективные способы решения учебных и познавательных задач;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осуществлять контроль по результату и способу действия на уровне произвольного внимания и вносить необходимые коррективы;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адекватно оценивать правильность или ошибочность выполнения учебной задачи, ее объективную трудность и собственные возможности ее решения;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Осознанное владение логическими действиям и определения понятий, обобщения, установления аналогий, классификации на основе самостоятельного выбора оснований и критериев, установления связей;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устанавливать причинно-следственные связи; строить логическое рассуждение, делать умозаключение (индуктивное, дедуктивное и по аналогии) и выводы;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создавать, применять и преобразовывать знаково- символические средства, модели и схемы для решения учебных и познавательных задач;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организовывать учебное сотрудничество и совместную деятельность с учителем и сверстниками: определять цели, распределение функций и ролей участников, взаимодействие и общие способы работы; умение работать в группе: находить общее решение и разрешать конфликты на основе согласования позиций и учета интересов; слушать партнера; формулировать, аргументировать и отстаивать свое мнение;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>Сформированность и развитие учебной и общепользовательской компетентности в области использования информационно-коммуникационных технологий ( ИКТ-компетентности);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Первоначальные представления об идеях и методах математики как универсальном языке науки и техники, о средстве моделирования явлений и процессов;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видеть математическую задачу в контексте проблемной ситуации в других дисциплинах, в окружающей жизни;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находить в различных источниках информацию.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понимать и использовать математические средства наглядности ( рисунки, чертежи, схемы и др.) для иллюстрации, интерпретации, аргументации;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выдвигать гипотезы при решении учебных задач и понимать необходимость их проверки;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применять индуктивные и дедуктивные способы рассуждений, видеть различные стратегии решения задач;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Понимание сущности алгоритмических предписаний и умение действовать в соответствии с предложенным алгоритмом;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самостоятельно ставить цели, выбирать и создавать алгоритмы для решения учебных математических проблем;</w:t>
      </w:r>
    </w:p>
    <w:p w:rsidR="008704EF" w:rsidRPr="00DB0AF7" w:rsidRDefault="008704EF" w:rsidP="00476A8A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планировать и осуществлять деятельность, направленную на решение задач исследовательского характера.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Предметные</w:t>
      </w:r>
    </w:p>
    <w:p w:rsidR="008704EF" w:rsidRPr="00DB0AF7" w:rsidRDefault="008704EF" w:rsidP="00476A8A">
      <w:pPr>
        <w:pStyle w:val="a4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B0AF7">
        <w:rPr>
          <w:rFonts w:ascii="Times New Roman" w:hAnsi="Times New Roman" w:cs="Times New Roman"/>
          <w:sz w:val="28"/>
          <w:szCs w:val="28"/>
        </w:rPr>
        <w:t>Уме</w:t>
      </w:r>
      <w:r w:rsidRPr="00DB0AF7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ние работать с геометрическим текстом ( структурирование, извлечение необходимой информации), точно и грамотно выражать свои мысли в устной и письменной речи, применяя математическую терминологию и символику, использовать различные языки математики ( словесный, символический, графический), обосновывать суждения, проводить классификацию, доказывать математические утверждения;</w:t>
      </w:r>
    </w:p>
    <w:p w:rsidR="008704EF" w:rsidRPr="00DB0AF7" w:rsidRDefault="008704EF" w:rsidP="00476A8A">
      <w:pPr>
        <w:pStyle w:val="a4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B0AF7">
        <w:rPr>
          <w:rFonts w:ascii="Times New Roman" w:eastAsiaTheme="minorEastAsia" w:hAnsi="Times New Roman" w:cs="Times New Roman"/>
          <w:sz w:val="28"/>
          <w:szCs w:val="28"/>
          <w:lang w:eastAsia="ru-RU"/>
        </w:rPr>
        <w:t>Владение базовым понятийным аппаратом по основным разделам содержания; иметь представление об основных изучаемых понятиях  как важнейших математических моделях, позволяющих описывать и изучать реальные процессы и явления;</w:t>
      </w:r>
    </w:p>
    <w:p w:rsidR="008704EF" w:rsidRPr="00DB0AF7" w:rsidRDefault="008704EF" w:rsidP="00476A8A">
      <w:pPr>
        <w:pStyle w:val="a4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B0AF7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Овладение навыками устных, письменных инструментальных вычислений;</w:t>
      </w:r>
    </w:p>
    <w:p w:rsidR="008704EF" w:rsidRPr="00DB0AF7" w:rsidRDefault="008704EF" w:rsidP="00476A8A">
      <w:pPr>
        <w:pStyle w:val="a4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B0AF7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Овладение геометрическим языком, умение использовать его для описания предметов окружающего мира, развитие пространственных представлений и изобразительных умений, приобретение навыков геометрических построений;</w:t>
      </w:r>
    </w:p>
    <w:p w:rsidR="008704EF" w:rsidRPr="00DB0AF7" w:rsidRDefault="008704EF" w:rsidP="00476A8A">
      <w:pPr>
        <w:pStyle w:val="a4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B0AF7">
        <w:rPr>
          <w:rFonts w:ascii="Times New Roman" w:eastAsiaTheme="minorEastAsia" w:hAnsi="Times New Roman" w:cs="Times New Roman"/>
          <w:sz w:val="28"/>
          <w:szCs w:val="28"/>
          <w:lang w:eastAsia="ru-RU"/>
        </w:rPr>
        <w:t>Усвоение системы знаний о плоских фигурах и их свойствах, а также на наглядном уровне – о простейших пространственных телах, умение применять систематические знания о них для решения геометрических и  практических задач;</w:t>
      </w:r>
    </w:p>
    <w:p w:rsidR="008704EF" w:rsidRPr="00DB0AF7" w:rsidRDefault="008704EF" w:rsidP="00476A8A">
      <w:pPr>
        <w:pStyle w:val="a4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B0AF7">
        <w:rPr>
          <w:rFonts w:ascii="Times New Roman" w:eastAsiaTheme="minorEastAsia" w:hAnsi="Times New Roman" w:cs="Times New Roman"/>
          <w:sz w:val="28"/>
          <w:szCs w:val="28"/>
          <w:lang w:eastAsia="ru-RU"/>
        </w:rPr>
        <w:t>Умение измерять длины отрезков, величины углов, использовать формулы для нахождения периметров, площадей и объемов геометрических фигур;</w:t>
      </w:r>
    </w:p>
    <w:p w:rsidR="008704EF" w:rsidRPr="00DB0AF7" w:rsidRDefault="008704EF" w:rsidP="00476A8A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>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:rsidR="008704EF" w:rsidRPr="00DB0AF7" w:rsidRDefault="008704EF" w:rsidP="00476A8A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Планируемые результаты освоения учащимися программы по геометрии</w:t>
      </w:r>
    </w:p>
    <w:p w:rsidR="008704EF" w:rsidRPr="00DB0AF7" w:rsidRDefault="008704EF" w:rsidP="00476A8A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7 класс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Личностными результатами изучения курса «Геометрия» в 7-м классе является формирование следующих умений: </w:t>
      </w:r>
    </w:p>
    <w:p w:rsidR="008704EF" w:rsidRPr="00DB0AF7" w:rsidRDefault="008704EF" w:rsidP="00476A8A">
      <w:pPr>
        <w:pStyle w:val="a4"/>
        <w:numPr>
          <w:ilvl w:val="0"/>
          <w:numId w:val="1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iCs/>
          <w:sz w:val="28"/>
          <w:szCs w:val="28"/>
        </w:rPr>
        <w:t>ответственно относится  к учебе,</w:t>
      </w:r>
    </w:p>
    <w:p w:rsidR="008704EF" w:rsidRPr="00DB0AF7" w:rsidRDefault="008704EF" w:rsidP="00476A8A">
      <w:pPr>
        <w:pStyle w:val="a4"/>
        <w:numPr>
          <w:ilvl w:val="0"/>
          <w:numId w:val="1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iCs/>
          <w:sz w:val="28"/>
          <w:szCs w:val="28"/>
        </w:rPr>
        <w:t>контролировать процесс и результат учебной и математической деятельности.</w:t>
      </w:r>
    </w:p>
    <w:p w:rsidR="008704EF" w:rsidRPr="00DB0AF7" w:rsidRDefault="008704EF" w:rsidP="00476A8A">
      <w:pPr>
        <w:pStyle w:val="a4"/>
        <w:numPr>
          <w:ilvl w:val="0"/>
          <w:numId w:val="1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iCs/>
          <w:sz w:val="28"/>
          <w:szCs w:val="28"/>
        </w:rPr>
        <w:t>Критично мыслить, быть инициативным, находчивым, активным  при решении  задач</w:t>
      </w:r>
      <w:r w:rsidRPr="00DB0AF7">
        <w:rPr>
          <w:rFonts w:ascii="Times New Roman" w:hAnsi="Times New Roman" w:cs="Times New Roman"/>
          <w:sz w:val="28"/>
          <w:szCs w:val="28"/>
        </w:rPr>
        <w:t>.</w:t>
      </w:r>
    </w:p>
    <w:p w:rsidR="008704EF" w:rsidRPr="00DB0AF7" w:rsidRDefault="008704EF" w:rsidP="00476A8A">
      <w:pPr>
        <w:pStyle w:val="a4"/>
        <w:numPr>
          <w:ilvl w:val="0"/>
          <w:numId w:val="1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Определять и высказывать под руководством педагога самые общие для всех людей правила поведения при сотрудничестве (этические нормы).</w:t>
      </w:r>
    </w:p>
    <w:p w:rsidR="008704EF" w:rsidRPr="00DB0AF7" w:rsidRDefault="008704EF" w:rsidP="00476A8A">
      <w:pPr>
        <w:pStyle w:val="a4"/>
        <w:numPr>
          <w:ilvl w:val="0"/>
          <w:numId w:val="18"/>
        </w:num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 предложенных педагогом ситуациях общения и сотрудничества, опираясь на общие для всех правила поведения,  делать выбор, при поддержке других участников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Метапредметными результатами</w:t>
      </w:r>
      <w:r w:rsidRPr="00DB0AF7">
        <w:rPr>
          <w:rFonts w:ascii="Times New Roman" w:hAnsi="Times New Roman" w:cs="Times New Roman"/>
          <w:sz w:val="28"/>
          <w:szCs w:val="28"/>
        </w:rPr>
        <w:t xml:space="preserve"> изучения курса «Геометрия» в 7 -м классе являются формирование следующих универсальных учебных действий (УУД). 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Регулятивные УУД: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Учащийся научится: 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принимать учебную задачу, соответствующую этапу обучения;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выделенные учителем ориентиры действия в учебном материале;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адекватно воспринимать предложения учителя;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проговаривать вслух последовательность производимых действий, составляющих основу осваиваемой деятельности;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осуществлять первоначальный контроль своего участия в доступных видах познавательной деятельности;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оценивать совместно с учителем результат своих действий, вносить соответствующие коррективы под руководством учителя;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составлять план действий для решения несложных учебных задач;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выполнять под руководством учителя учебные действия в практической и мыслительной форме;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осознавать результат учебных действий;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описывать результаты действий, используя математическую терминологию.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принимать разнообразные учебно-познавательные задачи и инструкции учителя;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 сотрудничестве с учителем находить варианты решения учебной задачи;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выполнять учебные действия в устной и письменной речи;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осуществлять пошаговый контроль своих действий под руководством учителя;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адекватно воспринимать оценку своей работы учителями, товарищами;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выделять из темы урока известные знания и умения, определять круг неизвестного по изучаемой теме;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>фиксировать по ходу урока и в конце его  удовлетворенность/неудовлетворенность своей работой (с помощью смайликов, разноцветных фишек), позитивно относиться к своим успехам, стремиться к улучшению результата;  анализировать причины успеха/неуспеха с помощью оценочных шкал, формулировать их вербально.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Познавательные УУД: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Учащийся научиться:</w:t>
      </w:r>
    </w:p>
    <w:p w:rsidR="008704EF" w:rsidRPr="00DB0AF7" w:rsidRDefault="008704EF" w:rsidP="00476A8A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Ориентироваться в своей системе знаний: отличать новое от уже известного с помощью учителя. </w:t>
      </w:r>
    </w:p>
    <w:p w:rsidR="008704EF" w:rsidRPr="00DB0AF7" w:rsidRDefault="008704EF" w:rsidP="00476A8A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Делать предварительный отбор источников информации: ориентироваться  в учебнике (на развороте, в оглавлении, в словаре).</w:t>
      </w:r>
    </w:p>
    <w:p w:rsidR="008704EF" w:rsidRPr="00DB0AF7" w:rsidRDefault="008704EF" w:rsidP="00476A8A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Добывать новые знания: находить ответы на вопросы, используя учебник, свой жизненный опыт и информацию, полученную на уроке. </w:t>
      </w:r>
    </w:p>
    <w:p w:rsidR="008704EF" w:rsidRPr="00DB0AF7" w:rsidRDefault="008704EF" w:rsidP="00476A8A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Перерабатывать полученную информацию: делать выводы в результате  совместной  работы всего класса.</w:t>
      </w:r>
    </w:p>
    <w:p w:rsidR="008704EF" w:rsidRPr="00DB0AF7" w:rsidRDefault="008704EF" w:rsidP="00476A8A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Перерабатывать полученную информацию: сравнивать и классифицировать.</w:t>
      </w:r>
    </w:p>
    <w:p w:rsidR="008704EF" w:rsidRPr="00DB0AF7" w:rsidRDefault="008704EF" w:rsidP="00476A8A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Преобразовывать информацию из одной формы в другую: составлять физические  рассказы и задачи на основе простейших физических моделей (предметных, рисунков, схематических рисунков, схем); находить и формулировать решение задачи с помощью простейших  моделей (предметных, рисунков, схематических рисунков, схем).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Средством формирования этих действий служит учебный материал, задания учебника и задачи из сборников</w:t>
      </w:r>
      <w:r w:rsidRPr="00DB0AF7">
        <w:rPr>
          <w:rFonts w:ascii="Times New Roman" w:hAnsi="Times New Roman" w:cs="Times New Roman"/>
          <w:b/>
          <w:sz w:val="28"/>
          <w:szCs w:val="28"/>
        </w:rPr>
        <w:t>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составлять небольшие математические сообщения в устной форме;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строить рассуждения о доступных наглядно воспринимаемых</w:t>
      </w:r>
      <w:r w:rsidRPr="00DB0AF7">
        <w:rPr>
          <w:rFonts w:ascii="Times New Roman" w:hAnsi="Times New Roman" w:cs="Times New Roman"/>
          <w:sz w:val="28"/>
          <w:szCs w:val="28"/>
        </w:rPr>
        <w:sym w:font="Symbol" w:char="F0B7"/>
      </w:r>
      <w:r w:rsidRPr="00DB0AF7">
        <w:rPr>
          <w:rFonts w:ascii="Times New Roman" w:hAnsi="Times New Roman" w:cs="Times New Roman"/>
          <w:sz w:val="28"/>
          <w:szCs w:val="28"/>
        </w:rPr>
        <w:t>математических отношениях;  выделять существенные признаки объектов;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под руководством учителя давать характеристики изучаемым математическим объектам на основе их анализа; 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содержание эмпирических обобщений;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с помощью учителя выполнять эмпирические обобщения на основе сравнения изучаемых математических объектов и формулировать выводы;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проводить аналогии между изучаемым материалом и собственным опытом.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Коммуникативные УУД: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Учащийся научится: 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принимать участие в работе парами (группами);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понимать задаваемые вопросы;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воспринимать различные точки зрения;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необходимость вежливого общения с другими людьми;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контролировать свои действия в классе;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слушать партнера; не перебивать, не обрывать на полуслове, вникать в смысл того, о чем говорит собеседник; 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>признавать свои ошибки, озвучивать их, соглашаться, если на ошибки указывают другие;  употреблять вежливые слова в случае своей неправоты: «Извини, пожалуйста», «Прости, я не хотел тебя обидеть», «Спасибо за замечание, я его обязательно учту» и др.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Учащийся получит возможность научиться: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использовать простые речевые средства для передачи своего мнения;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наблюдать за действиями других участников учебной деятельности;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формулировать свою точку зрения;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включаться в диалог с учителем и сверстниками, в коллективное обсуждение проблем, проявлять инициативу и активность в стремлении высказываться, задавать вопросы; 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интегрироваться в группу сверстников, проявлять стремление ладить с собеседниками, не демонстрировать превосходство над другими, вежливо общаться;  совместно со сверстниками определять задачу групповой работы (работы в паре), распределять функции в группе (паре) при выполнении заданий, проекта.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Предметными результатами изучения курса «Геометрия» в 7-м классе являются формирование следующих умений: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>«Наглядная геометрия»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 xml:space="preserve"> научиться: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1. распознавать на чертежах, рисунках, моделях и в окружающем мире плоские и пространственные геометрические фигуры (точка, прямая, отрезок, луч, угол, треугольник, окружность);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2. распознавать виды углов, виды треугольников;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3. определять по чертежу фигуры её параметры (длина отрезка, градусная мера угла, элементы треугольника, периметр треугольника и т.д.);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>4. распознавать развертки куба, прямоугольного параллелепипеда, правильной пирамиды, цилиндра и конуса;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5. углубления и развития представлений о плоских и пространственных геометрических фигурах (точка, прямая, отрезок, луч, угол, треугольник, окружность.);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</w:p>
    <w:p w:rsidR="008704EF" w:rsidRPr="00DB0AF7" w:rsidRDefault="008704EF" w:rsidP="00476A8A">
      <w:pPr>
        <w:pStyle w:val="Style7"/>
        <w:widowControl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применения понятия развертки для выполнения практических расчетов.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 xml:space="preserve">«Геометрические фигуры»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b/>
          <w:sz w:val="28"/>
          <w:szCs w:val="28"/>
        </w:rPr>
        <w:t>научиться</w:t>
      </w:r>
      <w:r w:rsidRPr="00DB0AF7">
        <w:rPr>
          <w:sz w:val="28"/>
          <w:szCs w:val="28"/>
        </w:rPr>
        <w:t xml:space="preserve">: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1. пользоваться языком геометрии для описания предметов окружающего мира и их взаимного расположения;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2. распознавать и изображать на чертежах и рисунках геометрические фигуры и их конфигурации;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3. находить значения длин линейных элементов фигур, градусную меру углов от 0 до 180 , применяя определения, свойства и признаки фигур и их элементов, отношения фигур (равенство, сравнение);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4. решать задачи на доказательство, опираясь на изученные свойства фигур и отношений между ними и применяя изученные методы доказательств;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lastRenderedPageBreak/>
        <w:t xml:space="preserve">5. решать простейшие задачи на построение, применяя основные алгоритмы построения с помощью циркуля и линейки;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>6. решать простейшие планиметрические задачи в пространстве;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</w:t>
      </w:r>
      <w:r w:rsidRPr="00DB0AF7">
        <w:rPr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>1. овладения методами решения задач на вычисления и доказательства: методом от противного, методом перебора вариантов;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2. приобретения опыта применения алгебраического аппарата при решении геометрических задач;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3. овладения традиционной схемой решения задач на построение с помощью циркуля и линейки: анализ, построение, доказательство и исследование;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4. приобретения опыта исследования свойств планиметрических фигур с помощью компьютерных программ.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>«Измерение геометрических величин»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 xml:space="preserve"> научиться: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1. использовать свойства измерения длин и углов при решении задач на нахождение длины отрезка и градусной меры угла;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2. вычислять длины линейных элементов треугольника и их углы;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3. вычислять периметры треугольников;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4. решать задачи на доказательство с использованием признаков равенства треугольников и признаков параллельности прямых;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>5. решать практические задачи, связанные с нахождением геометрических величин (используя при необходимости справочники и технические средства);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  <w:r w:rsidRPr="00DB0AF7">
        <w:rPr>
          <w:sz w:val="28"/>
          <w:szCs w:val="28"/>
        </w:rPr>
        <w:t xml:space="preserve">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1. вычисления градусных мер углов треугольника и периметров треугольников; 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sz w:val="28"/>
          <w:szCs w:val="28"/>
        </w:rPr>
      </w:pPr>
      <w:r w:rsidRPr="00DB0AF7">
        <w:rPr>
          <w:sz w:val="28"/>
          <w:szCs w:val="28"/>
        </w:rPr>
        <w:t>2. приобретения опыта применения алгебраического аппарата при решении задач на вычисление.</w:t>
      </w:r>
    </w:p>
    <w:p w:rsidR="008704EF" w:rsidRPr="00DB0AF7" w:rsidRDefault="008704EF" w:rsidP="00476A8A">
      <w:pPr>
        <w:pStyle w:val="Style7"/>
        <w:widowControl/>
        <w:ind w:left="471"/>
        <w:jc w:val="both"/>
        <w:rPr>
          <w:rStyle w:val="FontStyle14"/>
          <w:rFonts w:eastAsiaTheme="minorHAnsi"/>
          <w:b/>
          <w:i w:val="0"/>
          <w:sz w:val="28"/>
          <w:szCs w:val="28"/>
        </w:rPr>
      </w:pPr>
      <w:r w:rsidRPr="00DB0AF7">
        <w:rPr>
          <w:rStyle w:val="FontStyle14"/>
          <w:rFonts w:eastAsiaTheme="minorHAnsi"/>
          <w:b/>
          <w:sz w:val="28"/>
          <w:szCs w:val="28"/>
        </w:rPr>
        <w:t>8 класс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Личностными результатами изучения курса «Геометрия» в 8-м классе является формирование следующих умений: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учетом устойчивых познавательных интересов;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формирование целостного мировоззрения, соответствующего современному уровню развития науки и общественной практики;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формирование коммуникативной компетентности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критичность мышления, умение распознавать логически некорректные высказывания, отличать гипотезу от факта;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креативность мышления, инициатива, находчивость, активность при решении геометрических задач;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контролировать процесс и результат учебной математической деятельности;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способность к эмоциональному восприятию математических объектов, задач, решений, рассуждений;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Метапредметными результатами</w:t>
      </w:r>
      <w:r w:rsidRPr="00DB0AF7">
        <w:rPr>
          <w:rFonts w:ascii="Times New Roman" w:hAnsi="Times New Roman" w:cs="Times New Roman"/>
          <w:sz w:val="28"/>
          <w:szCs w:val="28"/>
        </w:rPr>
        <w:t xml:space="preserve"> изучения курса «Геометрия» в 8 -м классе являются формирование следующих универсальных учебных действий (УУД). 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Регулятивные УУД: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Учащийся научится: 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принимать учебную задачу, соответствующую этапу обучения;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выделенные учителем ориентиры действия в учебном материале;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адекватно воспринимать предложения учителя;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проговаривать вслух последовательность производимых действий, составляющих основу осваиваемой деятельности;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осуществлять первоначальный контроль своего участия в доступных видах познавательной деятельности;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оценивать совместно с учителем результат своих действий, вносить соответствующие коррективы под руководством учителя;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составлять план действий для решения несложных учебных задач;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выполнять под руководством учителя учебные действия в практической и мыслительной форме;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осознавать результат учебных действий;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описывать результаты действий, используя математическую терминологию.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принимать разнообразные учебно-познавательные задачи и инструкции учителя;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 сотрудничестве с учителем находить варианты решения учебной задачи;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выполнять учебные действия в устной и письменной речи;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осуществлять пошаговый контроль своих действий под руководством учителя;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адекватно воспринимать оценку своей работы учителями, товарищами;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выделять из темы урока известные знания и умения, определять круг неизвестного по изучаемой теме;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фиксировать по ходу урока и в конце его  удовлетворенность/неудовлетворенность своей работой (с помощью смайликов, разноцветных фишек), позитивно относиться к своим успехам, стремиться к улучшению результата;  анализировать причины успеха/неуспеха с помощью оценочных шкал, формулировать их вербально.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Познавательные УУД: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Учащийся научиться:</w:t>
      </w:r>
    </w:p>
    <w:p w:rsidR="008704EF" w:rsidRPr="00DB0AF7" w:rsidRDefault="008704EF" w:rsidP="00476A8A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Ориентироваться в своей системе знаний: отличать новое от уже известного с помощью учителя. </w:t>
      </w:r>
    </w:p>
    <w:p w:rsidR="008704EF" w:rsidRPr="00DB0AF7" w:rsidRDefault="008704EF" w:rsidP="00476A8A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Делать предварительный отбор источников информации: ориентироваться  в учебнике (на развороте, в оглавлении, в словаре).</w:t>
      </w:r>
    </w:p>
    <w:p w:rsidR="008704EF" w:rsidRPr="00DB0AF7" w:rsidRDefault="008704EF" w:rsidP="00476A8A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Добывать новые знания: находить ответы на вопросы, используя учебник, свой жизненный опыт и информацию, полученную на уроке. </w:t>
      </w:r>
    </w:p>
    <w:p w:rsidR="008704EF" w:rsidRPr="00DB0AF7" w:rsidRDefault="008704EF" w:rsidP="00476A8A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Перерабатывать полученную информацию: делать выводы в результате  совместной  работы всего класса.</w:t>
      </w:r>
    </w:p>
    <w:p w:rsidR="008704EF" w:rsidRPr="00DB0AF7" w:rsidRDefault="008704EF" w:rsidP="00476A8A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Перерабатывать полученную информацию: сравнивать и классифицировать.</w:t>
      </w:r>
    </w:p>
    <w:p w:rsidR="008704EF" w:rsidRPr="00DB0AF7" w:rsidRDefault="008704EF" w:rsidP="00476A8A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Преобразовывать информацию из одной формы в другую: составлять физические  рассказы и задачи на основе простейших физических моделей (предметных, рисунков, схематических рисунков, схем); находить и формулировать решение задачи с помощью простейших  моделей (предметных, рисунков, схематических рисунков, схем).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Средством формирования этих действий служит учебный материал, задания учебника и задачи из сборников</w:t>
      </w:r>
      <w:r w:rsidRPr="00DB0AF7">
        <w:rPr>
          <w:rFonts w:ascii="Times New Roman" w:hAnsi="Times New Roman" w:cs="Times New Roman"/>
          <w:b/>
          <w:sz w:val="28"/>
          <w:szCs w:val="28"/>
        </w:rPr>
        <w:t>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составлять небольшие математические сообщения в устной форме;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строить рассуждения о доступных наглядно воспринимаемых</w:t>
      </w:r>
      <w:r w:rsidRPr="00DB0AF7">
        <w:rPr>
          <w:rFonts w:ascii="Times New Roman" w:hAnsi="Times New Roman" w:cs="Times New Roman"/>
          <w:sz w:val="28"/>
          <w:szCs w:val="28"/>
        </w:rPr>
        <w:sym w:font="Symbol" w:char="F0B7"/>
      </w:r>
      <w:r w:rsidRPr="00DB0AF7">
        <w:rPr>
          <w:rFonts w:ascii="Times New Roman" w:hAnsi="Times New Roman" w:cs="Times New Roman"/>
          <w:sz w:val="28"/>
          <w:szCs w:val="28"/>
        </w:rPr>
        <w:t>математических отношениях;  выделять существенные признаки объектов;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под руководством учителя давать характеристики изучаемым математическим объектам на основе их анализа; 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содержание эмпирических обобщений;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с помощью учителя выполнять эмпирические обобщения на основе сравнения изучаемых математических объектов и формулировать выводы;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проводить аналогии между изучаемым материалом и собственным опытом.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Коммуникативные УУД: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Учащийся научится: 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принимать участие в работе парами (группами);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понимать задаваемые вопросы;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воспринимать различные точки зрения;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необходимость вежливого общения с другими людьми;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контролировать свои действия в классе;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слушать партнера; не перебивать, не обрывать на полуслове, вникать в смысл того, о чем говорит собеседник; 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признавать свои ошибки, озвучивать их, соглашаться, если на ошибки указывают другие;  употреблять вежливые слова в случае своей неправоты: «Извини, пожалуйста», «Прости, я не хотел тебя обидеть», «Спасибо за замечание, я его обязательно учту» и др.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Учащийся получит возможность научиться: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использовать простые речевые средства для передачи своего мнения;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>наблюдать за действиями других участников учебной деятельности;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формулировать свою точку зрения;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включаться в диалог с учителем и сверстниками, в коллективное обсуждение проблем, проявлять инициативу и активность в стремлении высказываться, задавать вопросы; 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интегрироваться в группу сверстников, проявлять стремление ладить с собеседниками, не демонстрировать превосходство над другими, вежливо общаться;  совместно со сверстниками определять задачу групповой работы (работы в паре), распределять функции в группе (паре) при выполнении заданий, проекта.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Style w:val="FontStyle14"/>
          <w:b/>
          <w:i w:val="0"/>
          <w:iCs w:val="0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Предметными результатами изучения курса «Геометрия» в 8-м классе являются формирование следующих умений: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>«Наглядная геометрия»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</w:t>
      </w:r>
      <w:r w:rsidRPr="00DB0AF7">
        <w:rPr>
          <w:b/>
          <w:sz w:val="28"/>
          <w:szCs w:val="28"/>
        </w:rPr>
        <w:t>научится:</w:t>
      </w:r>
      <w:r w:rsidRPr="00DB0AF7">
        <w:rPr>
          <w:sz w:val="28"/>
          <w:szCs w:val="28"/>
        </w:rPr>
        <w:t xml:space="preserve"> 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распознавать на чертежах, рисунках, моделях и в окружающем мире плоские и пространственные геометрические фигуры (точка, прямая, отрезок, луч, угол, треугольник, окружность, шар, сфера, параллелепипед, пирамида и др.); 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>распознавать виды углов, виды треугольников, виды четырехугольников;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определять по чертежу фигуры её параметры (длина отрезка, градусная мера угла, элементы треугольника, периметр треугольника и т.д.);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распознавать развертки куба, прямоугольного параллелепипеда, правильной пирамиды, цилиндра и конуса;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</w:t>
      </w:r>
      <w:r w:rsidRPr="00DB0AF7">
        <w:rPr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  <w:r w:rsidRPr="00DB0AF7">
        <w:rPr>
          <w:sz w:val="28"/>
          <w:szCs w:val="28"/>
        </w:rPr>
        <w:t xml:space="preserve">  углубления и развития представлений о плоских и пространственных геометрических фигурах (точка, прямая, отрезок, луч, угол, треугольник, окружность, шар, сфера, параллелепипед, призма и др.);  применения понятия развертки для выполнения практических расчетов.  вычислять объёмы пространственных геометрических фигур, составленных из прямоугольного параллелепипеда.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>«Геометрические фигуры»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 xml:space="preserve"> научится: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пользоваться языком геометрии для описания предметов окружающего мира и их взаимного расположения;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распознавать и изображать на чертежах и рисунках геометрические фигуры и их конфигурации; 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находить значения длин линейных элементов фигур и их отношения, градусную меру углов от 0 до , применяя определения, свойства и признаки фигур и их элементов, отношения фигур (равенство, сравнение, подобие, симметрию);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решать задачи на доказательство, опираясь на изученные свойства фигур и отношений между ними и применяя изученные методы доказательств;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решать простейшие задачи на построение, применяя основные алгоритмы построения с помощью циркуля и линейки;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решать простейшие планиметрические задачи в пространстве;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</w:t>
      </w:r>
      <w:r w:rsidRPr="00DB0AF7">
        <w:rPr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  <w:r w:rsidRPr="00DB0AF7">
        <w:rPr>
          <w:sz w:val="28"/>
          <w:szCs w:val="28"/>
        </w:rPr>
        <w:t xml:space="preserve">  овладения методами решения задач на вычисления и доказательства: методом от противного, методом </w:t>
      </w:r>
      <w:r w:rsidRPr="00DB0AF7">
        <w:rPr>
          <w:sz w:val="28"/>
          <w:szCs w:val="28"/>
        </w:rPr>
        <w:lastRenderedPageBreak/>
        <w:t xml:space="preserve">подобия методом, перебора вариантов;  приобретения опыта применения алгебраического и тригонометрического аппарата  и идей движения при решении геометрических задач;  овладения традиционной схемой решения задач на построение с помощью циркуля  и линейки: анализ, построение, доказательство и исследование;  научится решать задачи на построение методом подобия;  приобретения опыта исследования свойств планиметрических фигур с помощью компьютерных программ.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b/>
          <w:sz w:val="28"/>
          <w:szCs w:val="28"/>
        </w:rPr>
        <w:t>«Измерение геометрических величин»</w:t>
      </w:r>
      <w:r w:rsidRPr="00DB0AF7">
        <w:rPr>
          <w:sz w:val="28"/>
          <w:szCs w:val="28"/>
        </w:rPr>
        <w:t xml:space="preserve">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b/>
          <w:sz w:val="28"/>
          <w:szCs w:val="28"/>
        </w:rPr>
        <w:t>Научится</w:t>
      </w:r>
      <w:r w:rsidRPr="00DB0AF7">
        <w:rPr>
          <w:sz w:val="28"/>
          <w:szCs w:val="28"/>
        </w:rPr>
        <w:t>: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использовать свойства измерения длин, площадей и углов при решении задач на нахождение длины отрезка, градусной меры угла;  вычислять площади треугольников, прямоугольников, параллелограммов, трапеций.  вычислять периметры треугольников;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решать задачи на доказательство с использованием признаков равенства треугольников и признаков параллельности прямых, формул площадей фигур; 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решать практические задачи, связанные с нахождением геометрических величин  (используя при необходимости справочники и технические средства);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sz w:val="28"/>
          <w:szCs w:val="28"/>
        </w:rPr>
      </w:pPr>
      <w:r w:rsidRPr="00DB0AF7">
        <w:rPr>
          <w:sz w:val="28"/>
          <w:szCs w:val="28"/>
        </w:rPr>
        <w:t xml:space="preserve"> </w:t>
      </w:r>
      <w:r w:rsidRPr="00DB0AF7">
        <w:rPr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  <w:r w:rsidRPr="00DB0AF7">
        <w:rPr>
          <w:sz w:val="28"/>
          <w:szCs w:val="28"/>
        </w:rPr>
        <w:t xml:space="preserve">  вычисления градусных мер углов треугольника и периметров треугольников;  вычислять площади фигур, составленных из двух или более прямоугольников, параллелограммов, треугольников;  вычислять площади многоугольников используя отношения и равносоставленности;  приобретения опыта применения алгебраического и тригонометрического аппарата и идей движения при решении задач на вычисление</w:t>
      </w:r>
    </w:p>
    <w:p w:rsidR="008704EF" w:rsidRPr="00DB0AF7" w:rsidRDefault="008704EF" w:rsidP="00476A8A">
      <w:pPr>
        <w:pStyle w:val="Style7"/>
        <w:widowControl/>
        <w:ind w:firstLine="426"/>
        <w:jc w:val="both"/>
        <w:rPr>
          <w:b/>
          <w:sz w:val="28"/>
          <w:szCs w:val="28"/>
        </w:rPr>
      </w:pPr>
      <w:r w:rsidRPr="00DB0AF7">
        <w:rPr>
          <w:b/>
          <w:sz w:val="28"/>
          <w:szCs w:val="28"/>
        </w:rPr>
        <w:t>9 класс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Личностными результатами изучения курса «Геометрия» в 9-м классе является формирование следующих умений: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учетом устойчивых познавательных интересов;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формирование целостного мировоззрения, соответствующего современному уровню развития науки и общественной практики;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формирование коммуникативной компетентности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критичность мышления, умение распознавать логически некорректные высказывания, отличать гипотезу от факта;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 xml:space="preserve">креативность мышления, инициатива, находчивость, активность при решении геометрических задач; 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умение контролировать процесс и результат учебной математической деятельности;</w:t>
      </w:r>
    </w:p>
    <w:p w:rsidR="008704EF" w:rsidRPr="00DB0AF7" w:rsidRDefault="008704EF" w:rsidP="00476A8A">
      <w:pPr>
        <w:pStyle w:val="a4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способность к эмоциональному восприятию математических объектов, задач, решений, рассуждений;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Метапредметными результатами</w:t>
      </w:r>
      <w:r w:rsidRPr="00DB0AF7">
        <w:rPr>
          <w:rFonts w:ascii="Times New Roman" w:hAnsi="Times New Roman" w:cs="Times New Roman"/>
          <w:sz w:val="28"/>
          <w:szCs w:val="28"/>
        </w:rPr>
        <w:t xml:space="preserve"> изучения курса «Геометрия» в 9 -м классе являются формирование следующих универсальных учебных действий (УУД). 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Регулятивные УУД: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Учащийся научится: 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принимать учебную задачу, соответствующую этапу обучения;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выделенные учителем ориентиры действия в учебном материале;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адекватно воспринимать предложения учителя;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проговаривать вслух последовательность производимых действий, составляющих основу осваиваемой деятельности;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осуществлять первоначальный контроль своего участия в доступных видах познавательной деятельности;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оценивать совместно с учителем результат своих действий, вносить соответствующие коррективы под руководством учителя;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составлять план действий для решения несложных учебных задач;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выполнять под руководством учителя учебные действия в практической и мыслительной форме;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осознавать результат учебных действий;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описывать результаты действий, используя математическую терминологию.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принимать разнообразные учебно-познавательные задачи и инструкции учителя;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 сотрудничестве с учителем находить варианты решения учебной задачи;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выполнять учебные действия в устной и письменной речи;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осуществлять пошаговый контроль своих действий под руководством учителя;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адекватно воспринимать оценку своей работы учителями, товарищами;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выделять из темы урока известные знания и умения, определять круг неизвестного по изучаемой теме;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2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фиксировать по ходу урока и в конце его  удовлетворенность/неудовлетворенность своей работой (с помощью смайликов, разноцветных фишек), позитивно относиться к своим успехам, стремиться к улучшению результата;  анализировать причины успеха/неуспеха с помощью оценочных шкал, формулировать их вербально.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Познавательные УУД: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Учащийся научиться:</w:t>
      </w:r>
    </w:p>
    <w:p w:rsidR="008704EF" w:rsidRPr="00DB0AF7" w:rsidRDefault="008704EF" w:rsidP="00476A8A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Ориентироваться в своей системе знаний: отличать новое от уже известного с помощью учителя. </w:t>
      </w:r>
    </w:p>
    <w:p w:rsidR="008704EF" w:rsidRPr="00DB0AF7" w:rsidRDefault="008704EF" w:rsidP="00476A8A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Делать предварительный отбор источников информации: ориентировать</w:t>
      </w:r>
      <w:r w:rsidRPr="00DB0AF7">
        <w:rPr>
          <w:rFonts w:ascii="Times New Roman" w:hAnsi="Times New Roman" w:cs="Times New Roman"/>
          <w:sz w:val="28"/>
          <w:szCs w:val="28"/>
        </w:rPr>
        <w:lastRenderedPageBreak/>
        <w:t>ся  в учебнике (на развороте, в оглавлении, в словаре).</w:t>
      </w:r>
    </w:p>
    <w:p w:rsidR="008704EF" w:rsidRPr="00DB0AF7" w:rsidRDefault="008704EF" w:rsidP="00476A8A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Добывать новые знания: находить ответы на вопросы, используя учебник, свой жизненный опыт и информацию, полученную на уроке. </w:t>
      </w:r>
    </w:p>
    <w:p w:rsidR="008704EF" w:rsidRPr="00DB0AF7" w:rsidRDefault="008704EF" w:rsidP="00476A8A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Перерабатывать полученную информацию: делать выводы в результате  совместной  работы всего класса.</w:t>
      </w:r>
    </w:p>
    <w:p w:rsidR="008704EF" w:rsidRPr="00DB0AF7" w:rsidRDefault="008704EF" w:rsidP="00476A8A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Перерабатывать полученную информацию: сравнивать и классифицировать.</w:t>
      </w:r>
    </w:p>
    <w:p w:rsidR="008704EF" w:rsidRPr="00DB0AF7" w:rsidRDefault="008704EF" w:rsidP="00476A8A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Преобразовывать информацию из одной формы в другую: составлять физические  рассказы и задачи на основе простейших физических моделей (предметных, рисунков, схематических рисунков, схем); находить и формулировать решение задачи с помощью простейших  моделей (предметных, рисунков, схематических рисунков, схем).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Средством формирования этих действий служит учебный материал, задания учебника и задачи из сборников</w:t>
      </w:r>
      <w:r w:rsidRPr="00DB0AF7">
        <w:rPr>
          <w:rFonts w:ascii="Times New Roman" w:hAnsi="Times New Roman" w:cs="Times New Roman"/>
          <w:b/>
          <w:sz w:val="28"/>
          <w:szCs w:val="28"/>
        </w:rPr>
        <w:t>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составлять небольшие математические сообщения в устной форме;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строить рассуждения о доступных наглядно воспринимаемых</w:t>
      </w:r>
      <w:r w:rsidRPr="00DB0AF7">
        <w:rPr>
          <w:rFonts w:ascii="Times New Roman" w:hAnsi="Times New Roman" w:cs="Times New Roman"/>
          <w:sz w:val="28"/>
          <w:szCs w:val="28"/>
        </w:rPr>
        <w:sym w:font="Symbol" w:char="F0B7"/>
      </w:r>
      <w:r w:rsidRPr="00DB0AF7">
        <w:rPr>
          <w:rFonts w:ascii="Times New Roman" w:hAnsi="Times New Roman" w:cs="Times New Roman"/>
          <w:sz w:val="28"/>
          <w:szCs w:val="28"/>
        </w:rPr>
        <w:t>математических отношениях;  выделять существенные признаки объектов;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под руководством учителя давать характеристики изучаемым математическим объектам на основе их анализа; 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содержание эмпирических обобщений;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с помощью учителя выполнять эмпирические обобщения на основе сравнения изучаемых математических объектов и формулировать выводы; </w:t>
      </w:r>
    </w:p>
    <w:p w:rsidR="008704EF" w:rsidRPr="00DB0AF7" w:rsidRDefault="008704EF" w:rsidP="00476A8A">
      <w:pPr>
        <w:pStyle w:val="a4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проводить аналогии между изучаемым материалом и собственным опытом.</w:t>
      </w: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Коммуникативные УУД: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Учащийся научится: 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принимать участие в работе парами (группами);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понимать задаваемые вопросы;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воспринимать различные точки зрения;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понимать необходимость вежливого общения с другими людьми;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контролировать свои действия в классе;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слушать партнера; не перебивать, не обрывать на полуслове, вникать в смысл того, о чем говорит собеседник;  </w:t>
      </w:r>
    </w:p>
    <w:p w:rsidR="008704EF" w:rsidRPr="00DB0AF7" w:rsidRDefault="008704EF" w:rsidP="00476A8A">
      <w:pPr>
        <w:pStyle w:val="a4"/>
        <w:numPr>
          <w:ilvl w:val="0"/>
          <w:numId w:val="15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признавать свои ошибки, озвучивать их, соглашаться, если на ошибки указывают другие;  употреблять вежливые слова в случае своей неправоты: «Извини, пожалуйста», «Прости, я не хотел тебя обидеть», «Спасибо за замечание, я его обязательно учту» и др.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Учащийся получит возможность научиться: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использовать простые речевые средства для передачи своего мнения;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наблюдать за действиями других участников учебной деятельности;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формулировать свою точку зрения;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включаться в диалог с учителем и сверстниками, в коллективное обсуждение проблем, проявлять инициативу и активность в стремлении высказываться, задавать вопросы; </w:t>
      </w:r>
    </w:p>
    <w:p w:rsidR="008704EF" w:rsidRPr="00DB0AF7" w:rsidRDefault="008704EF" w:rsidP="00476A8A">
      <w:pPr>
        <w:pStyle w:val="a4"/>
        <w:numPr>
          <w:ilvl w:val="0"/>
          <w:numId w:val="1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>интегрироваться в группу сверстников, проявлять стремление ладить с собеседниками, не демонстрировать превосходство над другими, вежливо общаться;  совместно со сверстниками определять задачу групповой работы (работы в паре), распределять функции в группе (паре) при выполнении заданий, проекта.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Style w:val="FontStyle14"/>
          <w:b/>
          <w:i w:val="0"/>
          <w:iCs w:val="0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Предметными результатами изучения курса «Геометрия» в 9-м классе являются формирование следующих умений: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«Наглядная геометрия»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научится:</w:t>
      </w: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распознавать на чертежах, рисунках, моделях и в окружающем мире плоские и пространственные геометрические фигуры (точка, прямая, отрезок, луч, угол, треугольник, окружность, шар, сфера, параллелепипед, пирамида и др.);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распознавать виды углов, виды треугольников, виды четырехугольников; определять по чертежу фигуры её параметры (длина отрезка, градусная мера угла, элементы треугольника, периметр треугольника и т.д.);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распознавать развертки куба, прямоугольного параллелепипеда, правильной пирамиды, цилиндра и конуса;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для:</w:t>
      </w:r>
      <w:r w:rsidRPr="00DB0AF7">
        <w:rPr>
          <w:rFonts w:ascii="Times New Roman" w:hAnsi="Times New Roman" w:cs="Times New Roman"/>
          <w:sz w:val="28"/>
          <w:szCs w:val="28"/>
        </w:rPr>
        <w:t xml:space="preserve">  углубления и развития представлений о плоских и пространственных геометрических фигурах (точка, прямая, отрезок, луч, угол, треугольник, окружность, шар, сфера, параллелепипед, призма и др.);  применения понятия развертки для выполнения практических расчетов,  вычислять объёмы пространственных геометрических фигур, составленных из прямоугольного параллелепипеда.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 xml:space="preserve">«Геометрические фигуры»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научится:</w:t>
      </w:r>
      <w:r w:rsidRPr="00DB0AF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пользоваться языком геометрии для описания предметов окружающего мира и их взаимного расположения; 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распознавать и изображать на чертежах и рисунках геометрические фигуры и их конфигурации;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находить значения длин линейных элементов фигур и их отношения, градусную меру углов от 0 до , применяя определения, свойства и признаки фигур и их элементов, отношения фигур (равенство, сравнение, подобие, симметрию, поворот, параллельный перенос); 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решать задачи на доказательство, опираясь на изученные свойства фигур и  решать простейшие задачи на построение, применяя основные алгоритмы отношений между ними и применяя изученные методы доказательств;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построения с помощью циркуля и линейки;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решать простейшие планиметрические задачи в пространстве;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получит возможность использовать приобретенные знания и умения в практической деятельности и повседневной жизни для</w:t>
      </w:r>
      <w:r w:rsidRPr="00DB0AF7">
        <w:rPr>
          <w:rFonts w:ascii="Times New Roman" w:hAnsi="Times New Roman" w:cs="Times New Roman"/>
          <w:sz w:val="28"/>
          <w:szCs w:val="28"/>
        </w:rPr>
        <w:t>:  овладения методами решения задач на вычисления и доказательства: методом от противного, методом подобия, методом перебора вариантов, методом геометрических мест точек;  приобретения опыта применения алгебраического и тригонометрического аппарата и идей движения при решении геометрических задач;  овладения традиционной схемой решения задач на построение с помощью циркуля и линейки: анализ, по</w:t>
      </w:r>
      <w:r w:rsidRPr="00DB0AF7">
        <w:rPr>
          <w:rFonts w:ascii="Times New Roman" w:hAnsi="Times New Roman" w:cs="Times New Roman"/>
          <w:sz w:val="28"/>
          <w:szCs w:val="28"/>
        </w:rPr>
        <w:lastRenderedPageBreak/>
        <w:t>строение, доказательство и исследование;  научится решать задачи на построение методом подобия и методом геометрического места точек;  приобретения опыта исследования свойств планиметрических фигур с помощью компьютерных программ.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«Измерение геометрических величин»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научится:</w:t>
      </w: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использовать свойства измерения длин, площадей и углов при решении задач на нахождение длины отрезка, длины окружности, длины дуги окружности, градусной меры угла;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вычислять площади треугольников, прямоугольников, параллелограммов, трапеций, кругов и секторов;  вычислять периметры треугольников;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решать задачи на доказательство с использованием признаков равенства треугольников и признаков параллельности прямых, формул площадей фигур;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решать практические задачи, связанные нахождением геометрических величин (используя при необходимости справочники и технические средства);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решать задачи на доказательства с использованием формул длины окружности и длины дуги окружности, формул площадей фигур.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получит возможность использовать приобретенные знания и умения в практической деятельности и повседневной жизни для:  </w:t>
      </w:r>
      <w:r w:rsidRPr="00DB0AF7">
        <w:rPr>
          <w:rFonts w:ascii="Times New Roman" w:hAnsi="Times New Roman" w:cs="Times New Roman"/>
          <w:sz w:val="28"/>
          <w:szCs w:val="28"/>
        </w:rPr>
        <w:t xml:space="preserve">вычисления градусных мер углов треугольника и периметров треугольников;  вычислять площади фигур, составленных из двух или более прямоугольников, параллелограммов, треугольников, круга и сектора;  вычислять площади многоугольников используя отношения и равносоставленности;  приобретения опыта применения алгебраического и тригонометрического аппарата и идей движения при решении задач на вычисление.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« Координаты»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Выпускник научится:</w:t>
      </w: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1) вычислять длину отрезка по координатам его концов; вычислять координаты середины отрезка;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2) использовать координатный метод для изучения свойств прямых и окружностей.  овладеть координатным методом решения задач на вычисление.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Выпускник получит возможность:</w:t>
      </w:r>
      <w:r w:rsidRPr="00DB0AF7">
        <w:rPr>
          <w:rFonts w:ascii="Times New Roman" w:hAnsi="Times New Roman" w:cs="Times New Roman"/>
          <w:sz w:val="28"/>
          <w:szCs w:val="28"/>
        </w:rPr>
        <w:t xml:space="preserve">  доказательство  приобрести опыт использования компьютерных программ для анализа частных случаев взаимного расположения окружностей и прямых;  приобрести опыт выполнения проектов на тему « Применение координатного метода при решении задач на вычисление и доказательство».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 xml:space="preserve">« Векторы»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Выпускник научится: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1) оперировать с векторами; находить сумму и разность двух векторов, заданных геометрически, находить вектор, равный произведению заданного вектора на чисто; 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2) находить для векторов, заданных координатами: длину вектора, координаты суммы и разности двух и более векторов, координаты произведения векторов на число, применяя при необходимости сочетательный, переместительный и распределительный законы;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lastRenderedPageBreak/>
        <w:t xml:space="preserve"> 3) вычислять скалярное произведение векторов, находить угол между векторами, устанавливать перпендикулярность прямых.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</w:t>
      </w:r>
      <w:r w:rsidRPr="00DB0AF7">
        <w:rPr>
          <w:rFonts w:ascii="Times New Roman" w:hAnsi="Times New Roman" w:cs="Times New Roman"/>
          <w:b/>
          <w:sz w:val="28"/>
          <w:szCs w:val="28"/>
        </w:rPr>
        <w:t>Выпускник получит возможность:</w:t>
      </w:r>
      <w:r w:rsidRPr="00DB0AF7">
        <w:rPr>
          <w:rFonts w:ascii="Times New Roman" w:hAnsi="Times New Roman" w:cs="Times New Roman"/>
          <w:sz w:val="28"/>
          <w:szCs w:val="28"/>
        </w:rPr>
        <w:t xml:space="preserve">  овладеть векторным методом для решения задач на вычисление и доказательство;  приобрести опыт выполнения проектов на тему « Применение векторного метода при решении задач на вычисление и доказательство».</w:t>
      </w:r>
    </w:p>
    <w:p w:rsidR="008704EF" w:rsidRPr="00DB0AF7" w:rsidRDefault="008704EF" w:rsidP="00476A8A">
      <w:pPr>
        <w:pStyle w:val="a4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Содержание учебного предмета, курса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Наглядная геометрия. </w:t>
      </w:r>
      <w:r w:rsidRPr="00DB0AF7">
        <w:rPr>
          <w:rFonts w:ascii="Times New Roman" w:hAnsi="Times New Roman" w:cs="Times New Roman"/>
          <w:sz w:val="28"/>
          <w:szCs w:val="28"/>
        </w:rPr>
        <w:t>Наглядные представления о пространственных фигурах: куб, параллелепипед, призма, пирамида, шар, сфера, конус, цилиндр. Изображение пространственных фигур. Примеры сечений. Многогранники. Примеры разверток многогранников, цилиндра, конуса.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Понятие объема; единицы объема. Объем прямоугольного параллелепипеда, куба.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Геометрические фигуры.</w:t>
      </w:r>
      <w:r w:rsidRPr="00DB0AF7">
        <w:rPr>
          <w:rFonts w:ascii="Times New Roman" w:hAnsi="Times New Roman" w:cs="Times New Roman"/>
          <w:sz w:val="28"/>
          <w:szCs w:val="28"/>
        </w:rPr>
        <w:t xml:space="preserve"> Прямые и углы. Точка, прямая, плоскость. Отрезок, луч. Угол. Виды углов. Вертикальные и смежные углы. Сравнение отрезков и углов.  Смежные и вертикальные углы и их свойства. Биссектриса угла.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Параллельные и пересекающиеся прямые. Признаки параллельности прямых. Аксиома параллельных прямых. Свойства параллельных прямых. Перпендикулярные прямые. Перпендикуляр и наклонная к прямой. Серединный перпендикуляр к отрезку.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 Треугольник. Медиана, биссектриса и высота треугольника, средняя линия треугольника. Равнобедренный  и равносторонний треугольники;  Свойства и признаки равнобедренного треугольника. Признаки равенства треугольников. Соотношение между сторонами и углами треугольника. Неравенство треугольника. Прямоугольные треугольники, их свойства и признаки равенства.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  Сумма углов треугольника. Внешние углы треугольника. Теорема Фалеса. Подобные треугольники. Признаки подобия треугольников. Применение подобия к доказательству теорем и решению задач.  Теорема Пифагора. Синус, косинус и тангенс острого угла прямоугольного треугольника углов от 0 до 180</w:t>
      </w:r>
      <w:r w:rsidRPr="00DB0AF7">
        <w:rPr>
          <w:rFonts w:ascii="Times New Roman" w:hAnsi="Times New Roman" w:cs="Times New Roman"/>
          <w:sz w:val="28"/>
          <w:szCs w:val="28"/>
          <w:vertAlign w:val="superscript"/>
        </w:rPr>
        <w:t xml:space="preserve">0 </w:t>
      </w:r>
      <w:r w:rsidRPr="00DB0AF7">
        <w:rPr>
          <w:rFonts w:ascii="Times New Roman" w:hAnsi="Times New Roman" w:cs="Times New Roman"/>
          <w:sz w:val="28"/>
          <w:szCs w:val="28"/>
        </w:rPr>
        <w:t>. Решение прямоугольных треугольников. Основное тригонометрическое тождество. Формулы, связывающие  синус, косинус, тангенс и котангенс одного и того же угла. Решение треугольников: теорема косинусов и теорема синусов. Замечательные точки треугольника.</w:t>
      </w:r>
    </w:p>
    <w:p w:rsidR="008704EF" w:rsidRPr="00DB0AF7" w:rsidRDefault="008704EF" w:rsidP="00476A8A">
      <w:pPr>
        <w:pStyle w:val="2"/>
        <w:widowControl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Четырехугольник. Параллелограмм, его свойства и признаки. Трапеция, средняя линия трапеции. Прямоугольник, ромб, квадрат, их свойства и признаки.</w:t>
      </w:r>
    </w:p>
    <w:p w:rsidR="008704EF" w:rsidRPr="00DB0AF7" w:rsidRDefault="008704EF" w:rsidP="00476A8A">
      <w:pPr>
        <w:pStyle w:val="2"/>
        <w:widowControl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Многоугольник. Выпуклые многоугольники. Сумма углов выпуклого многоугольника. Правильные многоугольники.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Окружность и круг. Дуга, хорда. Сектор, сегмент. Центральные и вписанные углы. Величина вписанного угла. Взаимное расположение прямой и окружности, двух окружностей. Касательная и секущая к окружности, их свойства. Вписанные и описанные многоугольники Окружность. Вписанная в треугольник, и окружность, описанная около треугольника. Вписанная и описанные окружности правильного многоугольника.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  Геометрические преобразования. Понятие равенства геометрических фигур. </w:t>
      </w:r>
      <w:r w:rsidRPr="00DB0AF7">
        <w:rPr>
          <w:rFonts w:ascii="Times New Roman" w:hAnsi="Times New Roman" w:cs="Times New Roman"/>
          <w:color w:val="000000"/>
          <w:sz w:val="28"/>
          <w:szCs w:val="28"/>
        </w:rPr>
        <w:t>Отображение плоскости на себя. Понятие о движении: осевая и централь</w:t>
      </w:r>
      <w:r w:rsidRPr="00DB0AF7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ная симметрии, параллельный перенос, поворот. Понятие о подобии фигур и гомотетии.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DB0AF7">
        <w:rPr>
          <w:rFonts w:ascii="Times New Roman" w:hAnsi="Times New Roman" w:cs="Times New Roman"/>
          <w:sz w:val="28"/>
          <w:szCs w:val="28"/>
        </w:rPr>
        <w:t xml:space="preserve">   Построение с помощью циркуля и линейки. Основные задачи на построение: деление отрезка пополам; построение угла, равного данному; построение треугольника по трем сторонам; построение перпендикуляра к прямой, построение биссектрисы угла; деление отрезка на n равных частей,</w:t>
      </w:r>
      <w:r w:rsidRPr="00DB0AF7">
        <w:rPr>
          <w:rFonts w:ascii="Times New Roman" w:hAnsi="Times New Roman" w:cs="Times New Roman"/>
          <w:color w:val="000000"/>
          <w:sz w:val="28"/>
          <w:szCs w:val="28"/>
        </w:rPr>
        <w:t xml:space="preserve"> построение правильных многоугольников.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  Решение задач на вычисление, доказательство и построение с использованием свойств изученных фигур.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</w:t>
      </w:r>
      <w:r w:rsidRPr="00DB0AF7">
        <w:rPr>
          <w:rFonts w:ascii="Times New Roman" w:hAnsi="Times New Roman" w:cs="Times New Roman"/>
          <w:b/>
          <w:sz w:val="28"/>
          <w:szCs w:val="28"/>
        </w:rPr>
        <w:t xml:space="preserve">Измерение геометрических величин. </w:t>
      </w:r>
      <w:r w:rsidRPr="00DB0AF7">
        <w:rPr>
          <w:rFonts w:ascii="Times New Roman" w:hAnsi="Times New Roman" w:cs="Times New Roman"/>
          <w:sz w:val="28"/>
          <w:szCs w:val="28"/>
        </w:rPr>
        <w:t>Длина отрезка. Расстояние от точки до прямой. Расстояние между параллельными прямыми.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Периметр многоугольника.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Длина окружности, число π; длина дуги окружности.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Градусная мера угла, соответствие между величиной центрального угла и длиной1дуги окружности.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  Понятие площади плоских фигур. Равносоставленные и равновеликие фигуры. Площади прямоугольника, параллелограмма, треугольника, трапеции. Площадь многоугольника. Площадь круга и площадь сектора. Соотношение между площадями подобных фигур.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 xml:space="preserve">          Решение задач на вычисление и доказательство с использованием изученных формул.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Координаты. </w:t>
      </w:r>
      <w:r w:rsidRPr="00DB0AF7">
        <w:rPr>
          <w:rFonts w:ascii="Times New Roman" w:hAnsi="Times New Roman" w:cs="Times New Roman"/>
          <w:sz w:val="28"/>
          <w:szCs w:val="28"/>
        </w:rPr>
        <w:t>Уравнение прямой. Координаты середины отрезка. Формула расстояния между двумя точками плоскости. Уравнение окружности.</w:t>
      </w:r>
    </w:p>
    <w:p w:rsidR="008704EF" w:rsidRPr="00DB0AF7" w:rsidRDefault="008704EF" w:rsidP="00476A8A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         Векторы</w:t>
      </w:r>
      <w:r w:rsidRPr="00DB0AF7">
        <w:rPr>
          <w:rFonts w:ascii="Times New Roman" w:hAnsi="Times New Roman" w:cs="Times New Roman"/>
          <w:sz w:val="28"/>
          <w:szCs w:val="28"/>
        </w:rPr>
        <w:t xml:space="preserve">. </w:t>
      </w:r>
      <w:r w:rsidRPr="00DB0AF7">
        <w:rPr>
          <w:rFonts w:ascii="Times New Roman" w:hAnsi="Times New Roman" w:cs="Times New Roman"/>
          <w:color w:val="000000"/>
          <w:sz w:val="28"/>
          <w:szCs w:val="28"/>
        </w:rPr>
        <w:t>Понятие вектора. Равенство векторов. Сложение и вычитание векторов. Умножение вектора на число. Разложение вектора по двум неколлинеарным векторам. Координаты вектора. Простейшие задачи в координатах. Уравнения окружности и прямой. Применение векторов и координат при решении задач. Скалярное произведение векторов и его применение в геометрических задач.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>Теоретико – множественные понятия</w:t>
      </w:r>
      <w:r w:rsidRPr="00DB0AF7">
        <w:rPr>
          <w:rFonts w:ascii="Times New Roman" w:hAnsi="Times New Roman" w:cs="Times New Roman"/>
          <w:sz w:val="28"/>
          <w:szCs w:val="28"/>
        </w:rPr>
        <w:t>. Множество, элемент множества. Задание множеств перечислением элементов, характеристическим свойством. Подмножество. Объединение и пересечение множеств.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Элементы логики. </w:t>
      </w:r>
      <w:r w:rsidRPr="00DB0AF7">
        <w:rPr>
          <w:rFonts w:ascii="Times New Roman" w:hAnsi="Times New Roman" w:cs="Times New Roman"/>
          <w:sz w:val="28"/>
          <w:szCs w:val="28"/>
        </w:rPr>
        <w:t>Определение. Аксиомы и теоремы. Доказательство. Доказательство от противного. Теорема, обратная данной. Пример и контрпример.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Понятие о равносильности, следовании, употребление логических связок если…, то…, в том и только в том случае, логические связки и, или.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t xml:space="preserve">Геометрия в историческом развитии. </w:t>
      </w:r>
      <w:r w:rsidRPr="00DB0AF7">
        <w:rPr>
          <w:rFonts w:ascii="Times New Roman" w:hAnsi="Times New Roman" w:cs="Times New Roman"/>
          <w:sz w:val="28"/>
          <w:szCs w:val="28"/>
        </w:rPr>
        <w:t>От землемерия к геометрии. Пифагор и его школа. Фалес. Архимед. Построение правильных многоугольников. Трисекция угла. Квадратура круга. Удвоение куба. История числа π. Золотое сечение. «Начала» Евклида. Л. Эйлер. Н.И. Лобачевский. История пятого постулата.</w:t>
      </w: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t>Изобретение метода координат, позволяющего переводить геометрические объекты на язык алгебры. Р. Декарт и П. Ферма. Примеры различных систем координат на плоскости.</w:t>
      </w:r>
    </w:p>
    <w:p w:rsidR="00476A8A" w:rsidRDefault="00476A8A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476A8A" w:rsidRDefault="00476A8A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476A8A" w:rsidRDefault="00476A8A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8704EF" w:rsidRPr="00DB0AF7" w:rsidRDefault="008704EF" w:rsidP="00476A8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lastRenderedPageBreak/>
        <w:t>Тематическое планирование с указанием количества часов, отводимых на освоения каждой темы</w:t>
      </w:r>
    </w:p>
    <w:tbl>
      <w:tblPr>
        <w:tblW w:w="0" w:type="auto"/>
        <w:tblInd w:w="6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4"/>
        <w:gridCol w:w="1452"/>
        <w:gridCol w:w="1270"/>
        <w:gridCol w:w="1270"/>
      </w:tblGrid>
      <w:tr w:rsidR="008704EF" w:rsidRPr="00DB0AF7" w:rsidTr="00476A8A">
        <w:trPr>
          <w:trHeight w:val="455"/>
        </w:trPr>
        <w:tc>
          <w:tcPr>
            <w:tcW w:w="4164" w:type="dxa"/>
            <w:vMerge w:val="restart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раздел</w:t>
            </w:r>
          </w:p>
        </w:tc>
        <w:tc>
          <w:tcPr>
            <w:tcW w:w="3992" w:type="dxa"/>
            <w:gridSpan w:val="3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Количество часов</w:t>
            </w:r>
          </w:p>
        </w:tc>
      </w:tr>
      <w:tr w:rsidR="008704EF" w:rsidRPr="00DB0AF7" w:rsidTr="00476A8A">
        <w:trPr>
          <w:trHeight w:val="455"/>
        </w:trPr>
        <w:tc>
          <w:tcPr>
            <w:tcW w:w="4164" w:type="dxa"/>
            <w:vMerge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2" w:type="dxa"/>
            <w:vAlign w:val="center"/>
          </w:tcPr>
          <w:p w:rsidR="00476A8A" w:rsidRDefault="008704EF" w:rsidP="00476A8A">
            <w:pPr>
              <w:spacing w:after="0" w:line="240" w:lineRule="auto"/>
              <w:ind w:firstLine="426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7</w:t>
            </w:r>
          </w:p>
          <w:p w:rsidR="008704EF" w:rsidRPr="00DB0AF7" w:rsidRDefault="008704EF" w:rsidP="00476A8A">
            <w:pPr>
              <w:spacing w:after="0" w:line="240" w:lineRule="auto"/>
              <w:ind w:firstLine="426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класс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8 класс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9 класс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Начальные геометрические сведения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Треугольники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Параллельные прямые</w:t>
            </w:r>
          </w:p>
        </w:tc>
        <w:tc>
          <w:tcPr>
            <w:tcW w:w="1452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Соотношение между сторонами и углами треугольника</w:t>
            </w:r>
          </w:p>
        </w:tc>
        <w:tc>
          <w:tcPr>
            <w:tcW w:w="1452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Четырехугольник</w:t>
            </w:r>
          </w:p>
        </w:tc>
        <w:tc>
          <w:tcPr>
            <w:tcW w:w="1452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Площадь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9072CD"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Подобные треугольники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9072CD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Окружность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9072CD"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Понятие вектора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0D27A3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Метод координат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0D27A3"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Соотношение между сторонами и углами треугольника. Скалярное произведение векторов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0D27A3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Длина окружности и площадь круга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0D27A3"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Движение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Начальные сведения из стереометрии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0D27A3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Об аксиомах планиметрии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704EF" w:rsidRPr="00DB0AF7" w:rsidTr="00476A8A">
        <w:tc>
          <w:tcPr>
            <w:tcW w:w="4164" w:type="dxa"/>
            <w:vAlign w:val="center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Повторение. Решение задач</w:t>
            </w:r>
          </w:p>
        </w:tc>
        <w:tc>
          <w:tcPr>
            <w:tcW w:w="1452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70" w:type="dxa"/>
          </w:tcPr>
          <w:p w:rsidR="008704EF" w:rsidRPr="00DB0AF7" w:rsidRDefault="008704EF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70" w:type="dxa"/>
          </w:tcPr>
          <w:p w:rsidR="008704EF" w:rsidRPr="00DB0AF7" w:rsidRDefault="000D27A3" w:rsidP="00476A8A">
            <w:pPr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B0AF7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704EF" w:rsidRPr="00DB0AF7" w:rsidRDefault="008704EF" w:rsidP="00476A8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90C2C" w:rsidRPr="00DB0AF7" w:rsidRDefault="00090C2C" w:rsidP="00476A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0AF7">
        <w:rPr>
          <w:rFonts w:ascii="Times New Roman" w:hAnsi="Times New Roman" w:cs="Times New Roman"/>
          <w:sz w:val="28"/>
          <w:szCs w:val="28"/>
        </w:rPr>
        <w:br w:type="page"/>
      </w:r>
    </w:p>
    <w:p w:rsidR="008704EF" w:rsidRPr="00246878" w:rsidRDefault="008704EF" w:rsidP="00476A8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704EF" w:rsidRPr="00246878" w:rsidRDefault="008704EF" w:rsidP="00476A8A">
      <w:pPr>
        <w:widowControl w:val="0"/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6878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 планирование</w:t>
      </w:r>
    </w:p>
    <w:p w:rsidR="00090C2C" w:rsidRPr="00246878" w:rsidRDefault="00090C2C" w:rsidP="00476A8A">
      <w:pPr>
        <w:widowControl w:val="0"/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6878">
        <w:rPr>
          <w:rFonts w:ascii="Times New Roman" w:eastAsia="Times New Roman" w:hAnsi="Times New Roman" w:cs="Times New Roman"/>
          <w:b/>
          <w:sz w:val="28"/>
          <w:szCs w:val="28"/>
        </w:rPr>
        <w:t>7 класс</w:t>
      </w:r>
    </w:p>
    <w:tbl>
      <w:tblPr>
        <w:tblW w:w="10401" w:type="dxa"/>
        <w:jc w:val="center"/>
        <w:tblLayout w:type="fixed"/>
        <w:tblLook w:val="0000" w:firstRow="0" w:lastRow="0" w:firstColumn="0" w:lastColumn="0" w:noHBand="0" w:noVBand="0"/>
      </w:tblPr>
      <w:tblGrid>
        <w:gridCol w:w="620"/>
        <w:gridCol w:w="543"/>
        <w:gridCol w:w="4705"/>
        <w:gridCol w:w="895"/>
        <w:gridCol w:w="713"/>
        <w:gridCol w:w="851"/>
        <w:gridCol w:w="709"/>
        <w:gridCol w:w="1365"/>
      </w:tblGrid>
      <w:tr w:rsidR="00476A8A" w:rsidRPr="00246878" w:rsidTr="004275D8">
        <w:trPr>
          <w:cantSplit/>
          <w:trHeight w:val="564"/>
          <w:jc w:val="center"/>
        </w:trPr>
        <w:tc>
          <w:tcPr>
            <w:tcW w:w="62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4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0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Тема урока</w:t>
            </w:r>
          </w:p>
        </w:tc>
        <w:tc>
          <w:tcPr>
            <w:tcW w:w="3168" w:type="dxa"/>
            <w:gridSpan w:val="4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дата </w:t>
            </w:r>
          </w:p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Примечание</w:t>
            </w:r>
          </w:p>
        </w:tc>
      </w:tr>
      <w:tr w:rsidR="00476A8A" w:rsidRPr="00246878" w:rsidTr="007904EE">
        <w:trPr>
          <w:cantSplit/>
          <w:trHeight w:val="564"/>
          <w:jc w:val="center"/>
        </w:trPr>
        <w:tc>
          <w:tcPr>
            <w:tcW w:w="62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4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0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608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по плану</w:t>
            </w:r>
          </w:p>
        </w:tc>
        <w:tc>
          <w:tcPr>
            <w:tcW w:w="1560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фактич</w:t>
            </w:r>
          </w:p>
        </w:tc>
        <w:tc>
          <w:tcPr>
            <w:tcW w:w="136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476A8A" w:rsidRPr="00246878" w:rsidRDefault="00476A8A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1040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Глава 1. Начальные геометрические сведения 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(11 уроков)</w:t>
            </w:r>
          </w:p>
        </w:tc>
      </w:tr>
      <w:tr w:rsidR="008704EF" w:rsidRPr="00246878" w:rsidTr="00DB0AF7">
        <w:trPr>
          <w:cantSplit/>
          <w:trHeight w:val="303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Прямая и отрезок.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Луч и угол</w:t>
            </w: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Сравнение отрезков и углов.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Измерение отрезков.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Решение задач по теме «Измерение отрезков».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Измерение углов.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Смежные и вертикальные углы.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Перпендикулярные прямые.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по теме «Перпендикулярные прямые.»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10 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Контрольная работа № 1 по теме «Начальные геометрические сведения».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по теме «Начальные геометрические сведения.»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1040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Глава 2. Треугольники(18  уроков)</w:t>
            </w: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Треугольники.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Первый признак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 на применение первого  признака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Медианы, биссектрисы и высоты треугольника . 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Свойства равнобедренного треугольника.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по теме « Равнобедренный треугольник».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Второй признак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 на применение второго признака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Третий признак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 на применение  третьего  признака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на применение    признаков равенства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Окружность.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Примеры задач на построение.</w:t>
            </w:r>
          </w:p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Построение угла, равного данному. Построение биссектрисы угла.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Построение перпендикулярных прямых.  Построение середины отрезка.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на построение.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Применение признаков равенства треугольников при решении задач 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Признаки  равенства треугольников при решении задач 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Контрольная работа № 2 по теме 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«Треугольники».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1040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Глава 3. Параллельные прямые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(13  уроков)</w:t>
            </w: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Определение параллельных прямых.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Признаки параллельности двух прямых.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Задачи на  признаки параллельности двух прямых. 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по теме: «Признаки параллельности двух прямых».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по теме: «Практические способы построения параллельных прямых».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7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 аксиомах геометрии.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Аксиома параллельных прямых.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Теоремы об углах, образованных двумя параллельными прямыми и секущей.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tabs>
                <w:tab w:val="center" w:pos="276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Задачи по теме: «Теоремы об углах, образованных двумя параллельными прямыми и секущей».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Задачи на теоремы об углах, образованных двумя параллельными прямыми и секущей.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по теме: «Теоремы об углах, образованных двумя параллельными прямыми и секущей»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41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на теоремы об углах, образованных двумя параллельными прямыми и секущей.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tabs>
                <w:tab w:val="center" w:pos="276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Контрольная работа № 3 по теме 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«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Параллельные прямые».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1040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Глава 4.  Соотношения между сторонами и углами треугольника 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(20 уроков</w:t>
            </w: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)</w:t>
            </w: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Сумма углов треугольника.</w:t>
            </w:r>
          </w:p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Теорема о сумме углов треугольника.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Внешний угол треугольника.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Остроугольный, прямоугольный тупоугольный   треугольники.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Теорема о соотношениях между сторонами и углами треугольника.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Неравенство треугольника.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Задачи на неравенство треугольника.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Контрольная работа № 4 по теме «Соотношения между сторонами и углами треугольника».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Прямоугольные треугольники и </w:t>
            </w: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некоторые  их свойства .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Решение задач  на применение  свойств прямоугольных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Признаки равенства прямоугольных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Задачи на признаки равенства прямоугольных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на признаки равенства прямоугольных треугольников.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Расстояние от точки до прямой.  Расстояние между параллельными прямыми. 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Задачи на расстояние от точки до прямой.  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на определение расстояния между параллельными прямыми.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Построение треугольника по трем элементам.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Задачи на построение треугольника по трем элементам.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60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задач на построение треугольника по трем элементам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Контрольная работа № 5 по теме «Признаки равенства прямоугольных треугольников».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Обобщающий урок по теме «Соотношения между сторонами и углами треугольника»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10401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Повторение. Решение задач. (8часов).</w:t>
            </w: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246878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Повторение темы «Начальные геометрические сведения».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Повторение темы « Треугольники».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Повторение темы « Параллельные прямые».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Повторение темы « Соотношения между сторонами и углами треугольника».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</w:rPr>
              <w:t xml:space="preserve"> </w:t>
            </w:r>
            <w:r w:rsidRPr="00246878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</w:rPr>
              <w:t>Итоговая контрольная работа № 6.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Повторение темы « Признаки равенства треугольников».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Повторение темы « Признаки равенства  прямоугольных треугольников ».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704EF" w:rsidRPr="00246878" w:rsidTr="00DB0AF7">
        <w:trPr>
          <w:cantSplit/>
          <w:trHeight w:val="227"/>
          <w:jc w:val="center"/>
        </w:trPr>
        <w:tc>
          <w:tcPr>
            <w:tcW w:w="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Повторение темы « Задачи на построение.»</w:t>
            </w:r>
          </w:p>
        </w:tc>
        <w:tc>
          <w:tcPr>
            <w:tcW w:w="8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24.05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Times New Roman" w:hAnsi="Times New Roman" w:cs="Times New Roman"/>
                <w:sz w:val="28"/>
                <w:szCs w:val="28"/>
              </w:rPr>
              <w:t>24.05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704EF" w:rsidRPr="00246878" w:rsidRDefault="008704EF" w:rsidP="00476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090C2C" w:rsidRPr="00246878" w:rsidRDefault="00090C2C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90C2C" w:rsidRPr="00246878" w:rsidRDefault="00090C2C" w:rsidP="00476A8A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6878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8704EF" w:rsidRPr="00246878" w:rsidRDefault="00090C2C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6878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8 класс</w:t>
      </w:r>
    </w:p>
    <w:p w:rsidR="00090C2C" w:rsidRPr="00246878" w:rsidRDefault="00090C2C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pPr w:leftFromText="181" w:rightFromText="181" w:vertAnchor="text" w:horzAnchor="margin" w:tblpX="-351" w:tblpY="1"/>
        <w:tblOverlap w:val="never"/>
        <w:tblW w:w="101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4519"/>
        <w:gridCol w:w="868"/>
        <w:gridCol w:w="709"/>
        <w:gridCol w:w="708"/>
        <w:gridCol w:w="676"/>
        <w:gridCol w:w="850"/>
        <w:gridCol w:w="1167"/>
      </w:tblGrid>
      <w:tr w:rsidR="00476A8A" w:rsidRPr="00246878" w:rsidTr="00476A8A">
        <w:trPr>
          <w:cantSplit/>
          <w:trHeight w:val="556"/>
        </w:trPr>
        <w:tc>
          <w:tcPr>
            <w:tcW w:w="675" w:type="dxa"/>
            <w:vMerge w:val="restart"/>
          </w:tcPr>
          <w:p w:rsidR="00476A8A" w:rsidRPr="00246878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4519" w:type="dxa"/>
            <w:vMerge w:val="restart"/>
          </w:tcPr>
          <w:p w:rsidR="00476A8A" w:rsidRPr="00246878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учебного</w:t>
            </w: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  <w:t>материала</w:t>
            </w:r>
          </w:p>
        </w:tc>
        <w:tc>
          <w:tcPr>
            <w:tcW w:w="868" w:type="dxa"/>
            <w:vMerge w:val="restart"/>
            <w:textDirection w:val="btLr"/>
          </w:tcPr>
          <w:p w:rsidR="00476A8A" w:rsidRPr="00246878" w:rsidRDefault="00476A8A" w:rsidP="00476A8A">
            <w:pPr>
              <w:spacing w:after="0" w:line="240" w:lineRule="auto"/>
              <w:ind w:left="113" w:right="113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Кол. часов</w:t>
            </w:r>
          </w:p>
        </w:tc>
        <w:tc>
          <w:tcPr>
            <w:tcW w:w="1417" w:type="dxa"/>
            <w:gridSpan w:val="2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дата </w:t>
            </w:r>
          </w:p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26" w:type="dxa"/>
            <w:gridSpan w:val="2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дата  </w:t>
            </w:r>
          </w:p>
        </w:tc>
        <w:tc>
          <w:tcPr>
            <w:tcW w:w="1167" w:type="dxa"/>
            <w:vMerge w:val="restart"/>
          </w:tcPr>
          <w:p w:rsidR="00476A8A" w:rsidRPr="00246878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Примечание</w:t>
            </w:r>
          </w:p>
        </w:tc>
      </w:tr>
      <w:tr w:rsidR="00476A8A" w:rsidRPr="00246878" w:rsidTr="00476A8A">
        <w:trPr>
          <w:cantSplit/>
          <w:trHeight w:val="540"/>
        </w:trPr>
        <w:tc>
          <w:tcPr>
            <w:tcW w:w="675" w:type="dxa"/>
            <w:vMerge/>
          </w:tcPr>
          <w:p w:rsidR="00476A8A" w:rsidRPr="00246878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19" w:type="dxa"/>
            <w:vMerge/>
          </w:tcPr>
          <w:p w:rsidR="00476A8A" w:rsidRPr="00246878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68" w:type="dxa"/>
            <w:vMerge/>
            <w:textDirection w:val="btLr"/>
          </w:tcPr>
          <w:p w:rsidR="00476A8A" w:rsidRPr="00246878" w:rsidRDefault="00476A8A" w:rsidP="00476A8A">
            <w:pPr>
              <w:spacing w:after="0" w:line="240" w:lineRule="auto"/>
              <w:ind w:left="113" w:right="113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7" w:type="dxa"/>
            <w:gridSpan w:val="2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 плану</w:t>
            </w:r>
          </w:p>
        </w:tc>
        <w:tc>
          <w:tcPr>
            <w:tcW w:w="1526" w:type="dxa"/>
            <w:gridSpan w:val="2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фактич.</w:t>
            </w:r>
          </w:p>
        </w:tc>
        <w:tc>
          <w:tcPr>
            <w:tcW w:w="1167" w:type="dxa"/>
            <w:vMerge/>
          </w:tcPr>
          <w:p w:rsidR="00476A8A" w:rsidRPr="00246878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D4638" w:rsidRPr="00246878" w:rsidTr="00A719D5">
        <w:trPr>
          <w:cantSplit/>
          <w:trHeight w:val="325"/>
        </w:trPr>
        <w:tc>
          <w:tcPr>
            <w:tcW w:w="10172" w:type="dxa"/>
            <w:gridSpan w:val="8"/>
          </w:tcPr>
          <w:p w:rsidR="00BD4638" w:rsidRPr="00246878" w:rsidRDefault="00BD4638" w:rsidP="00476A8A">
            <w:pPr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Глава 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V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. Четырёхугольники (14 часов).</w:t>
            </w: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Многоугольники. Выпуклый многоугольник.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Четырёхугольник.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Параллелограмм.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Свойства параллелограмма.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Признаки параллелограмма.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Трапеция.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Свойства и признаки равнобедренной трапеции.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290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Теорема Фалеса  (задача № 385).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0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sz w:val="28"/>
                <w:szCs w:val="28"/>
              </w:rPr>
              <w:t>Задачи на построение.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42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Прямоугольник.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42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Ромб. Квадрат.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тему:</w:t>
            </w:r>
          </w:p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«Четырёхугольники».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Осевая и центральная симметрия.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Контрольная работа № 1 по теме: «Четырёхугольники».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A719D5">
        <w:trPr>
          <w:trHeight w:val="292"/>
        </w:trPr>
        <w:tc>
          <w:tcPr>
            <w:tcW w:w="10172" w:type="dxa"/>
            <w:gridSpan w:val="8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Глава 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VI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. Площадь (16 часов).</w:t>
            </w:r>
          </w:p>
        </w:tc>
      </w:tr>
      <w:tr w:rsidR="00BD4638" w:rsidRPr="00246878" w:rsidTr="00476A8A">
        <w:trPr>
          <w:trHeight w:val="40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Понятие площади многоугольника.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0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Площадь прямоугольника.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0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Площадь параллелограмма.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0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нахождение площади параллелограмма.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0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Площадь треугольника.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4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нахождение площади треугольника.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4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Площадь трапеции.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12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нахождение площади трапеции.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12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нахождение площади различных фигур.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0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Теорема Пифагора.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4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Теорема, обратная теореме Пифагора.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тему: «Площадь. Теорема Пифагора».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Отношение площадей треугольников, имеющих по равному углу.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нахождение площади.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Обобщающий урок по теме «Площадь».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Контрольная работа №2 по теме: «Площадь».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A719D5">
        <w:trPr>
          <w:trHeight w:val="316"/>
        </w:trPr>
        <w:tc>
          <w:tcPr>
            <w:tcW w:w="10172" w:type="dxa"/>
            <w:gridSpan w:val="8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Глава 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VII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. Подобные треугольники (19 часов).</w:t>
            </w:r>
          </w:p>
        </w:tc>
      </w:tr>
      <w:tr w:rsidR="00BD4638" w:rsidRPr="00246878" w:rsidTr="00476A8A">
        <w:trPr>
          <w:trHeight w:val="394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Пропорциональные отрезки.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527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Определение подобных треугольников.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Отношение площадей подобных треугольников.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3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Признаки подобия треугольников. Первый признак подобия треугольников.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80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Второй признак подобия треугольников.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504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Третий признак подобия треугольников.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526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применение признаков подобия треугольников.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Контрольная работа № 3 по теме: «Признаки подобия треугольников».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290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Средняя линия треугольника.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267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Свойство медиан треугольника.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67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Пропорциональные отрезки в прямоугольном треугольнике.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Измерительные работы на местности.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Задачи на построение методом подобия.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sz w:val="28"/>
                <w:szCs w:val="28"/>
              </w:rPr>
              <w:t>О подобие произвольных фигур.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Соотношения между сторонами и углами прямоугольного треугольника.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Синус, косинус и тангенс острого угла прямоугольного треугольника.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Значения синуса, косинуса и тангенса для углов 30˚, 45˚ и 60˚.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Обобщающий урок по теме: «Подобные треугольники».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Контрольная работа №4 по теме: «Применение теории подобия треугольников при решении задач».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A719D5">
        <w:trPr>
          <w:trHeight w:val="351"/>
        </w:trPr>
        <w:tc>
          <w:tcPr>
            <w:tcW w:w="10172" w:type="dxa"/>
            <w:gridSpan w:val="8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Глава 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VIII</w:t>
            </w: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. Окружность (17  часов).</w:t>
            </w:r>
          </w:p>
        </w:tc>
      </w:tr>
      <w:tr w:rsidR="00BD4638" w:rsidRPr="00246878" w:rsidTr="00476A8A">
        <w:trPr>
          <w:trHeight w:val="315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Взаимное расположение прямой  и окружности.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Касательная к окружности.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Решение задач с применением свойств касательной.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Центральные и вписанные углы.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08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Градусная мера дуги окружности.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44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Теорема о вписанном угле.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Теорема об отрезках пересекающихся хорд.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403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Четыре замечательные точки треугольника. Свойство биссектрисы угла.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7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Свойство серединного перпендикуляра к отрезку.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Теорема о пересечении высот треугольника.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Вписанная окружность.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Свойство описанного четырёхугольника.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Описанная окружность.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Свойство вписанного четырёхугольника.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138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Решение задач на построение.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138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Обобщающий урок по теме: « Окружность».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138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Контрольная работа № 5 по теме: «Окружность».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A719D5">
        <w:trPr>
          <w:trHeight w:val="138"/>
        </w:trPr>
        <w:tc>
          <w:tcPr>
            <w:tcW w:w="10172" w:type="dxa"/>
            <w:gridSpan w:val="8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Повторение (4 часа).</w:t>
            </w: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Четырёхугольники.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Площадь.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Подобные треугольники. 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4638" w:rsidRPr="00246878" w:rsidTr="00476A8A">
        <w:trPr>
          <w:trHeight w:val="351"/>
        </w:trPr>
        <w:tc>
          <w:tcPr>
            <w:tcW w:w="675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451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Окружность.</w:t>
            </w:r>
          </w:p>
        </w:tc>
        <w:tc>
          <w:tcPr>
            <w:tcW w:w="86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6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</w:tcPr>
          <w:p w:rsidR="00BD4638" w:rsidRPr="00246878" w:rsidRDefault="00BD4638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072CD" w:rsidRDefault="009072CD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411FE" w:rsidRDefault="005411FE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76A8A" w:rsidRDefault="00476A8A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411FE" w:rsidRDefault="005411FE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9  класс</w:t>
      </w:r>
    </w:p>
    <w:p w:rsidR="000D27A3" w:rsidRDefault="000D27A3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pPr w:leftFromText="181" w:rightFromText="181" w:vertAnchor="text" w:horzAnchor="margin" w:tblpX="-351" w:tblpY="1"/>
        <w:tblOverlap w:val="never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3828"/>
        <w:gridCol w:w="850"/>
        <w:gridCol w:w="992"/>
        <w:gridCol w:w="1134"/>
        <w:gridCol w:w="993"/>
        <w:gridCol w:w="850"/>
        <w:gridCol w:w="992"/>
      </w:tblGrid>
      <w:tr w:rsidR="00476A8A" w:rsidRPr="004D7E56" w:rsidTr="00476A8A">
        <w:trPr>
          <w:cantSplit/>
          <w:trHeight w:val="693"/>
        </w:trPr>
        <w:tc>
          <w:tcPr>
            <w:tcW w:w="675" w:type="dxa"/>
            <w:vMerge w:val="restart"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828" w:type="dxa"/>
            <w:vMerge w:val="restart"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Содержание учебного</w:t>
            </w:r>
            <w:r w:rsidRPr="004D7E56">
              <w:rPr>
                <w:rFonts w:ascii="Times New Roman" w:hAnsi="Times New Roman"/>
                <w:sz w:val="24"/>
                <w:szCs w:val="24"/>
              </w:rPr>
              <w:br/>
              <w:t>материала</w:t>
            </w:r>
          </w:p>
        </w:tc>
        <w:tc>
          <w:tcPr>
            <w:tcW w:w="850" w:type="dxa"/>
            <w:vMerge w:val="restart"/>
            <w:textDirection w:val="btLr"/>
          </w:tcPr>
          <w:p w:rsidR="00476A8A" w:rsidRPr="004D7E56" w:rsidRDefault="00476A8A" w:rsidP="00476A8A">
            <w:pPr>
              <w:spacing w:after="0" w:line="240" w:lineRule="auto"/>
              <w:ind w:left="113"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2126" w:type="dxa"/>
            <w:gridSpan w:val="2"/>
            <w:textDirection w:val="btLr"/>
          </w:tcPr>
          <w:p w:rsidR="00476A8A" w:rsidRPr="004D7E56" w:rsidRDefault="00476A8A" w:rsidP="00476A8A">
            <w:pPr>
              <w:spacing w:after="0" w:line="240" w:lineRule="auto"/>
              <w:ind w:left="113"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1843" w:type="dxa"/>
            <w:gridSpan w:val="2"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992" w:type="dxa"/>
            <w:vMerge w:val="restart"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476A8A" w:rsidRPr="004D7E56" w:rsidTr="00476A8A">
        <w:trPr>
          <w:cantSplit/>
          <w:trHeight w:val="671"/>
        </w:trPr>
        <w:tc>
          <w:tcPr>
            <w:tcW w:w="675" w:type="dxa"/>
            <w:vMerge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8" w:type="dxa"/>
            <w:vMerge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extDirection w:val="btLr"/>
          </w:tcPr>
          <w:p w:rsidR="00476A8A" w:rsidRPr="004D7E56" w:rsidRDefault="00476A8A" w:rsidP="00476A8A">
            <w:pPr>
              <w:spacing w:after="0" w:line="240" w:lineRule="auto"/>
              <w:ind w:left="113"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 плану</w:t>
            </w:r>
          </w:p>
        </w:tc>
        <w:tc>
          <w:tcPr>
            <w:tcW w:w="1843" w:type="dxa"/>
            <w:gridSpan w:val="2"/>
          </w:tcPr>
          <w:p w:rsidR="00476A8A" w:rsidRPr="00246878" w:rsidRDefault="00476A8A" w:rsidP="00476A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46878">
              <w:rPr>
                <w:rFonts w:ascii="Times New Roman" w:hAnsi="Times New Roman" w:cs="Times New Roman"/>
                <w:b/>
                <w:sz w:val="28"/>
                <w:szCs w:val="28"/>
              </w:rPr>
              <w:t>фактич.</w:t>
            </w:r>
          </w:p>
        </w:tc>
        <w:tc>
          <w:tcPr>
            <w:tcW w:w="992" w:type="dxa"/>
            <w:vMerge/>
          </w:tcPr>
          <w:p w:rsidR="00476A8A" w:rsidRPr="004D7E56" w:rsidRDefault="00476A8A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cantSplit/>
          <w:trHeight w:val="39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Повторение курса геометрии 8 класса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cantSplit/>
          <w:trHeight w:val="270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Повторение курса геометрии 8 класса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cantSplit/>
          <w:trHeight w:val="325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ind w:left="113" w:right="11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Глава 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  <w:lang w:val="en-US"/>
              </w:rPr>
              <w:t>IX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>. Векторы (8 часов).</w:t>
            </w:r>
          </w:p>
        </w:tc>
      </w:tr>
      <w:tr w:rsidR="000D27A3" w:rsidRPr="004D7E56" w:rsidTr="00476A8A">
        <w:trPr>
          <w:trHeight w:val="46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Понятие вектора. Равенство векторов.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549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Откладывание вектора от данной точки.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Сложение векторов.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Сумма нескольких векторов. Вычитание векто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ров.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Умножение вектора на число.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33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Произведение вектора на число.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33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Применение векторов к решению задач.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290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Средняя линия трапеции.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292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Глава 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  <w:lang w:val="en-US"/>
              </w:rPr>
              <w:t>X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. </w:t>
            </w:r>
            <w:r w:rsidRPr="004D7E56">
              <w:rPr>
                <w:rFonts w:ascii="Times New Roman" w:hAnsi="Times New Roman"/>
                <w:b/>
                <w:sz w:val="24"/>
                <w:szCs w:val="24"/>
              </w:rPr>
              <w:t>Метод координат» (10ч)</w:t>
            </w:r>
          </w:p>
        </w:tc>
      </w:tr>
      <w:tr w:rsidR="000D27A3" w:rsidRPr="004D7E56" w:rsidTr="00476A8A">
        <w:trPr>
          <w:trHeight w:val="40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Разложение вектора по двум неколлинеарным векторам.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40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Координаты вектора.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40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Связь между координатами вектора и координатами его начала и конца.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40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Простейшие задачи в координатах.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40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Уравнение линии на плоскости. Уравнение окружности. 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4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Уравнение окружности.  Решение задач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4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Уравнение прямой.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12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Уравнение окружности и прямой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12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 по теме: Векторы. Метод координат».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0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Контрольная работа №1 « </w:t>
            </w: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Векторы. Метод координат».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316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Глава 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  <w:lang w:val="en-US"/>
              </w:rPr>
              <w:t>XI</w:t>
            </w: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«Соотношения между сторонами и углами треугольника. Ск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алярное произведение векторов» </w:t>
            </w: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(11ч)</w:t>
            </w:r>
          </w:p>
        </w:tc>
      </w:tr>
      <w:tr w:rsidR="000D27A3" w:rsidRPr="004D7E56" w:rsidTr="00476A8A">
        <w:trPr>
          <w:trHeight w:val="394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Синус, косинус, тангенс угла, котангенс.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527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Синус, косинус, тангенс. Основное тригонометрическое тождество.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527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Синус, косинус, тангенс. Решение задач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33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Теорема о площади треугольника.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33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Теорема синусов. Теорема косинусов.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80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треугольников.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52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треугольников. Измерительные работы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Угол между векторами. Скалярное произведение векторов.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290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Скалярное произведение векторов в координатах.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267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задач по теме: «Соотношение между сторонами и углами треугольника. Скалярное произведение векторов».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467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>Контрольная работа  №2</w:t>
            </w: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 «Соотношение между сторонами и углами треугольника. Скалярное произведение векторов».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351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Глава 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  <w:lang w:val="en-US"/>
              </w:rPr>
              <w:t>XII</w:t>
            </w: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. </w:t>
            </w: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>«Длина окружности и площадь круга»   (12ч)</w:t>
            </w:r>
          </w:p>
        </w:tc>
      </w:tr>
      <w:tr w:rsidR="000D27A3" w:rsidRPr="004D7E56" w:rsidTr="00476A8A">
        <w:trPr>
          <w:trHeight w:val="646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240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Правильный многоугольник. Окружность, описанная около правильного многоугольника.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15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Правильный многоугольник.  Окружность, вписанная в правильный многоугольник.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Формулы для вычисления площади правильного многоугольника, его стороны и радиуса вписанной окружности.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Построение правильных многоугольников.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Длина окружности.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08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Длина окружности. Решение задач.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44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Площадь круга.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Площадь кругового сектора.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403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 по теме: Длина окружности и площадь круга.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7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 по теме: Правильные многоугольники.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задач. Подготовка к контрольной работе.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>Контрольная работа  №3</w:t>
            </w: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 «Длина окружности и площадь круга».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138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/>
                <w:sz w:val="24"/>
                <w:szCs w:val="24"/>
              </w:rPr>
              <w:t xml:space="preserve">Глава </w:t>
            </w:r>
            <w:r w:rsidRPr="004D7E5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XIII </w:t>
            </w:r>
            <w:r w:rsidRPr="004D7E56">
              <w:rPr>
                <w:rFonts w:ascii="Times New Roman" w:hAnsi="Times New Roman"/>
                <w:b/>
                <w:sz w:val="24"/>
                <w:szCs w:val="24"/>
              </w:rPr>
              <w:t xml:space="preserve"> «Движение» (8ч)</w:t>
            </w: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D7E56">
              <w:rPr>
                <w:rFonts w:ascii="Times New Roman" w:hAnsi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Отображение плоскости на себя. Понятие движений.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Свойства движения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 по теме «Понятие движения. Осевая и центральная симметрии»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Параллельный перенос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Поворот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D7E56">
              <w:rPr>
                <w:rFonts w:ascii="Times New Roman" w:hAnsi="Times New Roman"/>
                <w:sz w:val="24"/>
                <w:szCs w:val="24"/>
                <w:lang w:val="en-US"/>
              </w:rPr>
              <w:t>49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 по теме «Параллельный перенос. Поворот»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Решение задач по теме «Движение»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Контрольная работа №4 </w:t>
            </w: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«Движение»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351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/>
                <w:sz w:val="24"/>
                <w:szCs w:val="24"/>
              </w:rPr>
              <w:t xml:space="preserve">Глава </w:t>
            </w:r>
            <w:r w:rsidRPr="004D7E5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XIV</w:t>
            </w:r>
            <w:r w:rsidRPr="004D7E56">
              <w:rPr>
                <w:rFonts w:ascii="Times New Roman" w:hAnsi="Times New Roman"/>
                <w:b/>
                <w:sz w:val="24"/>
                <w:szCs w:val="24"/>
              </w:rPr>
              <w:t>. Начальные сведения из стереометрии (8 ч.)</w:t>
            </w: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Предмет стереометрии. Многогранники.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Призма. Параллелепипед.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Объём тела. Свойства прямоугольного параллелепипеда.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Пирамида.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Цилиндр.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Конус.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Сфера и шар.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Решение задач по теме «Тела вращения»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351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07D0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 аксиомах планиметрии.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 (2 ч.)</w:t>
            </w: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Об аксиомах планиметрии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Об аксиомах планиметрии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5C0445">
        <w:trPr>
          <w:trHeight w:val="351"/>
        </w:trPr>
        <w:tc>
          <w:tcPr>
            <w:tcW w:w="10314" w:type="dxa"/>
            <w:gridSpan w:val="8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eastAsia="Calibri" w:hAnsi="Times New Roman"/>
                <w:b/>
                <w:color w:val="000000"/>
                <w:sz w:val="24"/>
                <w:szCs w:val="24"/>
              </w:rPr>
              <w:t xml:space="preserve">Повторение. Решение задач. </w:t>
            </w:r>
            <w:r w:rsidRPr="004D7E56">
              <w:rPr>
                <w:rFonts w:ascii="Times New Roman" w:eastAsia="Calibri" w:hAnsi="Times New Roman"/>
                <w:b/>
                <w:bCs/>
                <w:color w:val="000000"/>
                <w:sz w:val="24"/>
                <w:szCs w:val="24"/>
              </w:rPr>
              <w:t>(7 ч)</w:t>
            </w: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Повторение по теме «Треугольник»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Повторение по теме «Треуголь</w:t>
            </w: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ник»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lastRenderedPageBreak/>
              <w:t>64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 xml:space="preserve">Повторение по теме «Окружность» 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Центральные и вписанные углы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Четырехугольники. Многоугольники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Векторы. Метод координат. Движение.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27A3" w:rsidRPr="004D7E56" w:rsidTr="00476A8A">
        <w:trPr>
          <w:trHeight w:val="351"/>
        </w:trPr>
        <w:tc>
          <w:tcPr>
            <w:tcW w:w="675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7E56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3828" w:type="dxa"/>
          </w:tcPr>
          <w:p w:rsidR="000D27A3" w:rsidRPr="004D7E56" w:rsidRDefault="000D27A3" w:rsidP="00476A8A">
            <w:pPr>
              <w:spacing w:before="100" w:beforeAutospacing="1" w:after="100" w:afterAutospacing="1"/>
              <w:jc w:val="both"/>
              <w:outlineLvl w:val="2"/>
              <w:rPr>
                <w:rFonts w:ascii="Times New Roman" w:hAnsi="Times New Roman"/>
                <w:bCs/>
                <w:sz w:val="24"/>
                <w:szCs w:val="24"/>
              </w:rPr>
            </w:pPr>
            <w:r w:rsidRPr="004D7E56">
              <w:rPr>
                <w:rFonts w:ascii="Times New Roman" w:hAnsi="Times New Roman"/>
                <w:bCs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D27A3" w:rsidRPr="004D7E56" w:rsidRDefault="000D27A3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D27A3" w:rsidRPr="00246878" w:rsidRDefault="000D27A3" w:rsidP="00476A8A">
      <w:pPr>
        <w:widowControl w:val="0"/>
        <w:tabs>
          <w:tab w:val="left" w:pos="7245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  <w:sectPr w:rsidR="000D27A3" w:rsidRPr="00246878" w:rsidSect="00476A8A">
          <w:footerReference w:type="default" r:id="rId11"/>
          <w:pgSz w:w="11906" w:h="16838"/>
          <w:pgMar w:top="851" w:right="566" w:bottom="851" w:left="1418" w:header="709" w:footer="709" w:gutter="0"/>
          <w:pgNumType w:start="2"/>
          <w:cols w:space="708"/>
          <w:docGrid w:linePitch="360"/>
        </w:sectPr>
      </w:pPr>
    </w:p>
    <w:p w:rsidR="008704EF" w:rsidRDefault="00DB0AF7" w:rsidP="00476A8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F7">
        <w:rPr>
          <w:rFonts w:ascii="Times New Roman" w:hAnsi="Times New Roman" w:cs="Times New Roman"/>
          <w:b/>
          <w:sz w:val="28"/>
          <w:szCs w:val="28"/>
        </w:rPr>
        <w:lastRenderedPageBreak/>
        <w:t>Контрольные работы</w:t>
      </w:r>
    </w:p>
    <w:p w:rsidR="00A719D5" w:rsidRPr="00361B53" w:rsidRDefault="00A719D5" w:rsidP="00476A8A">
      <w:p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 w:cs="Times New Roman"/>
          <w:b/>
          <w:sz w:val="28"/>
          <w:szCs w:val="28"/>
        </w:rPr>
        <w:t>7 класс</w:t>
      </w:r>
    </w:p>
    <w:p w:rsidR="00A719D5" w:rsidRDefault="00A719D5" w:rsidP="00476A8A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BE2E0A">
        <w:rPr>
          <w:rFonts w:ascii="Times New Roman" w:eastAsia="Times New Roman" w:hAnsi="Times New Roman"/>
          <w:b/>
          <w:sz w:val="24"/>
          <w:szCs w:val="24"/>
        </w:rPr>
        <w:t>Контрольная работа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№1</w:t>
      </w:r>
      <w:r w:rsidRPr="00BE2E0A">
        <w:rPr>
          <w:rFonts w:ascii="Times New Roman" w:eastAsia="Times New Roman" w:hAnsi="Times New Roman"/>
          <w:b/>
          <w:sz w:val="24"/>
          <w:szCs w:val="24"/>
        </w:rPr>
        <w:t xml:space="preserve"> по теме «Начальные геометрические сведения»</w:t>
      </w: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BE2E0A">
        <w:rPr>
          <w:rFonts w:ascii="Times New Roman" w:hAnsi="Times New Roman"/>
          <w:b/>
          <w:color w:val="000000"/>
          <w:sz w:val="24"/>
          <w:szCs w:val="24"/>
        </w:rPr>
        <w:t>Вариант 1</w:t>
      </w:r>
    </w:p>
    <w:p w:rsidR="00A719D5" w:rsidRPr="00BE2E0A" w:rsidRDefault="00A719D5" w:rsidP="00476A8A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758815" cy="3886200"/>
            <wp:effectExtent l="19050" t="0" r="0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BE2E0A">
        <w:rPr>
          <w:rFonts w:ascii="Times New Roman" w:hAnsi="Times New Roman"/>
          <w:b/>
          <w:color w:val="000000"/>
          <w:sz w:val="24"/>
          <w:szCs w:val="24"/>
        </w:rPr>
        <w:t>Вариант 2</w:t>
      </w:r>
    </w:p>
    <w:p w:rsidR="00A719D5" w:rsidRPr="00BE2E0A" w:rsidRDefault="00A719D5" w:rsidP="00476A8A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6063615" cy="3842385"/>
            <wp:effectExtent l="19050" t="0" r="0" b="0"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615" cy="384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A719D5" w:rsidRPr="004E52F9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A719D5" w:rsidRPr="004E52F9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4E52F9">
        <w:rPr>
          <w:rFonts w:ascii="Times New Roman" w:eastAsia="Times New Roman" w:hAnsi="Times New Roman"/>
          <w:b/>
          <w:color w:val="000000"/>
          <w:sz w:val="28"/>
          <w:szCs w:val="28"/>
        </w:rPr>
        <w:t>Контрольная работа №2 по теме «Треугольники»</w:t>
      </w:r>
    </w:p>
    <w:p w:rsidR="00A719D5" w:rsidRPr="00604AFB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604AFB">
        <w:rPr>
          <w:rFonts w:ascii="Times New Roman" w:hAnsi="Times New Roman"/>
          <w:b/>
          <w:color w:val="000000"/>
          <w:sz w:val="24"/>
          <w:szCs w:val="24"/>
        </w:rPr>
        <w:t>Вариант 1</w:t>
      </w:r>
    </w:p>
    <w:p w:rsidR="00A719D5" w:rsidRPr="00604AFB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334000" cy="3396615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39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604AFB">
        <w:rPr>
          <w:rFonts w:ascii="Times New Roman" w:hAnsi="Times New Roman"/>
          <w:b/>
          <w:color w:val="000000"/>
          <w:sz w:val="24"/>
          <w:szCs w:val="24"/>
        </w:rPr>
        <w:t>Вариант 2</w:t>
      </w:r>
    </w:p>
    <w:p w:rsidR="00A719D5" w:rsidRPr="00604AFB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A719D5" w:rsidRPr="00604AFB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747385" cy="3983990"/>
            <wp:effectExtent l="19050" t="0" r="5715" b="0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398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spacing w:after="0" w:line="259" w:lineRule="auto"/>
        <w:jc w:val="both"/>
        <w:rPr>
          <w:rFonts w:ascii="Times New Roman" w:hAnsi="Times New Roman"/>
          <w:sz w:val="26"/>
          <w:szCs w:val="26"/>
        </w:rPr>
      </w:pPr>
    </w:p>
    <w:p w:rsidR="00A719D5" w:rsidRDefault="00A719D5" w:rsidP="00476A8A">
      <w:pPr>
        <w:spacing w:after="0" w:line="259" w:lineRule="auto"/>
        <w:jc w:val="both"/>
        <w:rPr>
          <w:rFonts w:ascii="Times New Roman" w:hAnsi="Times New Roman"/>
          <w:sz w:val="26"/>
          <w:szCs w:val="26"/>
        </w:rPr>
      </w:pPr>
    </w:p>
    <w:p w:rsidR="00A719D5" w:rsidRDefault="00A719D5" w:rsidP="00476A8A">
      <w:pPr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</w:p>
    <w:p w:rsidR="00A719D5" w:rsidRDefault="00A719D5" w:rsidP="00476A8A">
      <w:pPr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</w:p>
    <w:p w:rsidR="00A719D5" w:rsidRDefault="00A719D5" w:rsidP="00476A8A">
      <w:pPr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</w:p>
    <w:p w:rsidR="00A719D5" w:rsidRPr="004E52F9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4E52F9">
        <w:rPr>
          <w:rFonts w:ascii="Times New Roman" w:eastAsia="Times New Roman" w:hAnsi="Times New Roman"/>
          <w:b/>
          <w:color w:val="000000"/>
          <w:sz w:val="28"/>
          <w:szCs w:val="28"/>
        </w:rPr>
        <w:t>Контрольная работа №3 по теме «Параллельные прямые»</w:t>
      </w: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8E6175">
        <w:rPr>
          <w:rFonts w:ascii="Times New Roman" w:hAnsi="Times New Roman"/>
          <w:b/>
          <w:color w:val="000000"/>
          <w:sz w:val="24"/>
          <w:szCs w:val="24"/>
        </w:rPr>
        <w:t>Вариант 1</w:t>
      </w:r>
    </w:p>
    <w:p w:rsidR="00A719D5" w:rsidRPr="008E6175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431790" cy="3515995"/>
            <wp:effectExtent l="19050" t="0" r="0" b="0"/>
            <wp:docPr id="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8E6175">
        <w:rPr>
          <w:rFonts w:ascii="Times New Roman" w:hAnsi="Times New Roman"/>
          <w:b/>
          <w:color w:val="000000"/>
          <w:sz w:val="24"/>
          <w:szCs w:val="24"/>
        </w:rPr>
        <w:t>Вариант 2</w:t>
      </w:r>
    </w:p>
    <w:p w:rsidR="00A719D5" w:rsidRPr="008E6175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A719D5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617210" cy="4082415"/>
            <wp:effectExtent l="19050" t="0" r="254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210" cy="408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Pr="00A719D5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4E52F9"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Контрольная работа  № 4 по теме «</w:t>
      </w:r>
      <w:r w:rsidRPr="004E52F9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Соотношения между сторонами и углами треугольника</w:t>
      </w:r>
      <w:r w:rsidRPr="004E52F9">
        <w:rPr>
          <w:rFonts w:ascii="Times New Roman" w:eastAsia="Times New Roman" w:hAnsi="Times New Roman"/>
          <w:b/>
          <w:color w:val="000000"/>
          <w:sz w:val="28"/>
          <w:szCs w:val="28"/>
        </w:rPr>
        <w:t>»</w:t>
      </w:r>
    </w:p>
    <w:p w:rsidR="00A719D5" w:rsidRPr="004E52F9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7C50A0">
        <w:rPr>
          <w:rFonts w:ascii="Times New Roman" w:hAnsi="Times New Roman"/>
          <w:b/>
          <w:color w:val="000000"/>
          <w:sz w:val="24"/>
          <w:szCs w:val="24"/>
        </w:rPr>
        <w:t>Вариант 1</w:t>
      </w:r>
    </w:p>
    <w:p w:rsidR="00A719D5" w:rsidRPr="007C50A0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A719D5" w:rsidRPr="007C50A0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6117590" cy="2775585"/>
            <wp:effectExtent l="19050" t="0" r="0" b="0"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277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Pr="007C50A0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A719D5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7C50A0">
        <w:rPr>
          <w:rFonts w:ascii="Times New Roman" w:hAnsi="Times New Roman"/>
          <w:b/>
          <w:color w:val="000000"/>
          <w:sz w:val="24"/>
          <w:szCs w:val="24"/>
        </w:rPr>
        <w:t>Вариант 2</w:t>
      </w:r>
    </w:p>
    <w:p w:rsidR="00A719D5" w:rsidRPr="007C50A0" w:rsidRDefault="00A719D5" w:rsidP="00476A8A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A719D5" w:rsidRPr="007C50A0" w:rsidRDefault="00A719D5" w:rsidP="00476A8A">
      <w:pPr>
        <w:spacing w:after="0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6117590" cy="2961005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296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jc w:val="both"/>
        <w:rPr>
          <w:rFonts w:ascii="Times New Roman" w:hAnsi="Times New Roman"/>
          <w:sz w:val="26"/>
          <w:szCs w:val="26"/>
        </w:rPr>
      </w:pPr>
    </w:p>
    <w:p w:rsidR="00A719D5" w:rsidRDefault="00A719D5" w:rsidP="00476A8A">
      <w:pPr>
        <w:jc w:val="both"/>
        <w:rPr>
          <w:rFonts w:ascii="Times New Roman" w:hAnsi="Times New Roman"/>
          <w:sz w:val="26"/>
          <w:szCs w:val="26"/>
        </w:rPr>
      </w:pPr>
    </w:p>
    <w:p w:rsidR="00A719D5" w:rsidRDefault="00A719D5" w:rsidP="00476A8A">
      <w:pPr>
        <w:jc w:val="both"/>
        <w:rPr>
          <w:rFonts w:ascii="Times New Roman" w:hAnsi="Times New Roman"/>
          <w:sz w:val="26"/>
          <w:szCs w:val="26"/>
        </w:rPr>
      </w:pPr>
    </w:p>
    <w:p w:rsidR="00A719D5" w:rsidRDefault="00A719D5" w:rsidP="00476A8A">
      <w:pPr>
        <w:jc w:val="both"/>
        <w:rPr>
          <w:rFonts w:ascii="Times New Roman" w:hAnsi="Times New Roman"/>
          <w:sz w:val="26"/>
          <w:szCs w:val="26"/>
        </w:rPr>
      </w:pPr>
    </w:p>
    <w:p w:rsidR="00A719D5" w:rsidRDefault="00A719D5" w:rsidP="00476A8A">
      <w:pPr>
        <w:jc w:val="both"/>
        <w:rPr>
          <w:rFonts w:ascii="Times New Roman" w:hAnsi="Times New Roman"/>
          <w:sz w:val="26"/>
          <w:szCs w:val="26"/>
        </w:rPr>
      </w:pPr>
    </w:p>
    <w:p w:rsidR="00A719D5" w:rsidRPr="00770E10" w:rsidRDefault="00A719D5" w:rsidP="00476A8A">
      <w:pPr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b/>
          <w:sz w:val="28"/>
          <w:szCs w:val="28"/>
        </w:rPr>
        <w:lastRenderedPageBreak/>
        <w:t>Контрольная работа  №5  по теме «Прямоугольные треугольники».</w:t>
      </w:r>
    </w:p>
    <w:p w:rsidR="00A719D5" w:rsidRPr="009E4F14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085095">
        <w:rPr>
          <w:rFonts w:ascii="Times New Roman" w:hAnsi="Times New Roman"/>
          <w:b/>
          <w:sz w:val="28"/>
          <w:szCs w:val="28"/>
        </w:rPr>
        <w:t xml:space="preserve">Вариант </w:t>
      </w:r>
      <w:r>
        <w:rPr>
          <w:rFonts w:ascii="Times New Roman" w:hAnsi="Times New Roman"/>
          <w:b/>
          <w:sz w:val="28"/>
          <w:szCs w:val="28"/>
        </w:rPr>
        <w:t>1</w:t>
      </w:r>
    </w:p>
    <w:p w:rsidR="00A719D5" w:rsidRPr="009E4F14" w:rsidRDefault="00A719D5" w:rsidP="00476A8A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E4F14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треугольнике АВС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26" type="#_x0000_t75" style="width:13.2pt;height:12.6pt" o:ole="">
            <v:imagedata r:id="rId20" o:title=""/>
          </v:shape>
          <o:OLEObject Type="Embed" ProgID="Equation.3" ShapeID="_x0000_i1026" DrawAspect="Content" ObjectID="_1760796655" r:id="rId21"/>
        </w:object>
      </w:r>
      <w:r>
        <w:rPr>
          <w:rFonts w:ascii="Times New Roman" w:eastAsia="Times New Roman" w:hAnsi="Times New Roman"/>
          <w:iCs/>
          <w:spacing w:val="-1"/>
          <w:sz w:val="24"/>
          <w:szCs w:val="24"/>
        </w:rPr>
        <w:t>А=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27" type="#_x0000_t75" style="width:13.2pt;height:12.6pt" o:ole="">
            <v:imagedata r:id="rId20" o:title=""/>
          </v:shape>
          <o:OLEObject Type="Embed" ProgID="Equation.3" ShapeID="_x0000_i1027" DrawAspect="Content" ObjectID="_1760796656" r:id="rId22"/>
        </w:object>
      </w:r>
      <w:r>
        <w:rPr>
          <w:rFonts w:ascii="Times New Roman" w:eastAsia="Times New Roman" w:hAnsi="Times New Roman"/>
          <w:iCs/>
          <w:spacing w:val="-1"/>
          <w:sz w:val="24"/>
          <w:szCs w:val="24"/>
        </w:rPr>
        <w:t>С=45°.</w:t>
      </w:r>
    </w:p>
    <w:p w:rsidR="00A719D5" w:rsidRDefault="00A719D5" w:rsidP="00476A8A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а)°Установите вид треугольника  и постройте его на стороне АВ.</w:t>
      </w:r>
    </w:p>
    <w:p w:rsidR="00A719D5" w:rsidRDefault="00A719D5" w:rsidP="00476A8A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б)°Докажите, что медиана В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9E4F1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делит треугольник АВС на два равных треугольника.</w:t>
      </w:r>
    </w:p>
    <w:p w:rsidR="00A719D5" w:rsidRDefault="00A719D5" w:rsidP="00476A8A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в)Докажите, что прямая ВК, перпендикулярная медиане В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треугольника АВС, не имеет общих точек с прямой АС.</w:t>
      </w:r>
    </w:p>
    <w:p w:rsidR="00A719D5" w:rsidRDefault="00A719D5" w:rsidP="00476A8A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г)Докажите, что прямая ВК, перпендикулярная медиане В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треугольника АВС, содержит биссектрису одного из внешних углов этого треугольника.</w:t>
      </w:r>
    </w:p>
    <w:p w:rsidR="00A719D5" w:rsidRDefault="00A719D5" w:rsidP="00476A8A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д)* Возможно ли равенство АЕ=ЕС, если точка Е не лежит на прямой, содержащей медиану В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треугольника АВС?</w:t>
      </w:r>
    </w:p>
    <w:p w:rsidR="00A719D5" w:rsidRPr="009D0CC9" w:rsidRDefault="00A719D5" w:rsidP="00476A8A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085095">
        <w:rPr>
          <w:rFonts w:ascii="Times New Roman" w:hAnsi="Times New Roman"/>
          <w:b/>
          <w:sz w:val="28"/>
          <w:szCs w:val="28"/>
        </w:rPr>
        <w:t xml:space="preserve">Вариант </w:t>
      </w:r>
      <w:r>
        <w:rPr>
          <w:rFonts w:ascii="Times New Roman" w:hAnsi="Times New Roman"/>
          <w:b/>
          <w:sz w:val="28"/>
          <w:szCs w:val="28"/>
        </w:rPr>
        <w:t>2</w:t>
      </w:r>
    </w:p>
    <w:p w:rsidR="00A719D5" w:rsidRDefault="00A719D5" w:rsidP="00476A8A">
      <w:pPr>
        <w:jc w:val="both"/>
        <w:rPr>
          <w:rFonts w:ascii="Times New Roman" w:hAnsi="Times New Roman"/>
          <w:sz w:val="28"/>
          <w:szCs w:val="28"/>
        </w:rPr>
      </w:pPr>
      <w:r w:rsidRPr="009E4F14">
        <w:t xml:space="preserve"> </w:t>
      </w:r>
      <w:r w:rsidRPr="009E4F14">
        <w:rPr>
          <w:rFonts w:ascii="Times New Roman" w:hAnsi="Times New Roman"/>
          <w:sz w:val="28"/>
          <w:szCs w:val="28"/>
        </w:rPr>
        <w:t>1.</w:t>
      </w:r>
      <w:r w:rsidRPr="009E4F14">
        <w:rPr>
          <w:rFonts w:ascii="Times New Roman" w:hAnsi="Times New Roman"/>
          <w:sz w:val="28"/>
          <w:szCs w:val="28"/>
        </w:rPr>
        <w:tab/>
        <w:t xml:space="preserve">В треугольнике АВС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28" type="#_x0000_t75" style="width:13.2pt;height:12.6pt" o:ole="">
            <v:imagedata r:id="rId20" o:title=""/>
          </v:shape>
          <o:OLEObject Type="Embed" ProgID="Equation.3" ShapeID="_x0000_i1028" DrawAspect="Content" ObjectID="_1760796657" r:id="rId23"/>
        </w:object>
      </w:r>
      <w:r w:rsidRPr="009E4F14">
        <w:rPr>
          <w:rFonts w:ascii="Times New Roman" w:hAnsi="Times New Roman"/>
          <w:sz w:val="28"/>
          <w:szCs w:val="28"/>
        </w:rPr>
        <w:t xml:space="preserve"> А=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29" type="#_x0000_t75" style="width:13.2pt;height:12.6pt" o:ole="">
            <v:imagedata r:id="rId20" o:title=""/>
          </v:shape>
          <o:OLEObject Type="Embed" ProgID="Equation.3" ShapeID="_x0000_i1029" DrawAspect="Content" ObjectID="_1760796658" r:id="rId24"/>
        </w:object>
      </w:r>
      <w:r>
        <w:rPr>
          <w:rFonts w:ascii="Times New Roman" w:hAnsi="Times New Roman"/>
          <w:sz w:val="28"/>
          <w:szCs w:val="28"/>
        </w:rPr>
        <w:t>С=60</w:t>
      </w:r>
      <w:r w:rsidRPr="009E4F14">
        <w:rPr>
          <w:rFonts w:ascii="Times New Roman" w:hAnsi="Times New Roman"/>
          <w:sz w:val="28"/>
          <w:szCs w:val="28"/>
        </w:rPr>
        <w:t>°.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а)° Установите вид треугольника  и постройте его на стороне АВ.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б)° Докажите, что треугольник МВН равен треугольнику НКС, если М, Н, К – середины сторон АВ, ВС и АС треугольника АВС соответственно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Найдите угол ВМН и докажите, что МН║АС, если М и Н – середины сторон АВ и ВС соответственно.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</w:t>
      </w:r>
      <w:r w:rsidRPr="00770E1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Докажите, что расстояние от точки В до прямой НМ равно расстоянию между прямыми МН и АС, если М и Н – середины сторон АВ и ВС треугольника АВС соответственно.</w:t>
      </w:r>
    </w:p>
    <w:p w:rsidR="00A719D5" w:rsidRDefault="00A719D5" w:rsidP="00476A8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Как построить точку, равноудаленную от вершин треугольника АВС?</w:t>
      </w:r>
    </w:p>
    <w:p w:rsidR="00A719D5" w:rsidRPr="00630A97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630A97">
        <w:rPr>
          <w:rFonts w:ascii="Times New Roman" w:hAnsi="Times New Roman"/>
          <w:b/>
          <w:sz w:val="28"/>
          <w:szCs w:val="28"/>
        </w:rPr>
        <w:t xml:space="preserve">Итоговая контрольная работа </w:t>
      </w:r>
    </w:p>
    <w:p w:rsidR="00A719D5" w:rsidRPr="00630A97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630A97">
        <w:rPr>
          <w:rFonts w:ascii="Times New Roman" w:hAnsi="Times New Roman"/>
          <w:b/>
          <w:sz w:val="28"/>
          <w:szCs w:val="28"/>
        </w:rPr>
        <w:t>Вариант 1</w:t>
      </w:r>
    </w:p>
    <w:p w:rsidR="00A719D5" w:rsidRPr="00AF2C5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AF2C57">
        <w:rPr>
          <w:rFonts w:ascii="Times New Roman" w:eastAsia="Times New Roman" w:hAnsi="Times New Roman"/>
          <w:sz w:val="28"/>
          <w:szCs w:val="28"/>
        </w:rPr>
        <w:t>1. В треугольнике АВС</w:t>
      </w:r>
      <w:r>
        <w:rPr>
          <w:rFonts w:ascii="Times New Roman" w:eastAsia="Times New Roman" w:hAnsi="Times New Roman"/>
          <w:sz w:val="28"/>
          <w:szCs w:val="28"/>
        </w:rPr>
        <w:t xml:space="preserve">,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0" type="#_x0000_t75" style="width:13.2pt;height:12.6pt" o:ole="">
            <v:imagedata r:id="rId20" o:title=""/>
          </v:shape>
          <o:OLEObject Type="Embed" ProgID="Equation.3" ShapeID="_x0000_i1030" DrawAspect="Content" ObjectID="_1760796659" r:id="rId25"/>
        </w:object>
      </w:r>
      <w:r w:rsidRPr="00AF2C57">
        <w:rPr>
          <w:rFonts w:ascii="Times New Roman" w:eastAsia="Times New Roman" w:hAnsi="Times New Roman"/>
          <w:sz w:val="28"/>
          <w:szCs w:val="28"/>
        </w:rPr>
        <w:t xml:space="preserve"> A=70</w:t>
      </w:r>
      <w:r w:rsidRPr="00AF2C57">
        <w:rPr>
          <w:rFonts w:ascii="Times New Roman" w:eastAsia="Times New Roman" w:hAnsi="Times New Roman"/>
          <w:sz w:val="28"/>
          <w:szCs w:val="28"/>
          <w:vertAlign w:val="superscript"/>
        </w:rPr>
        <w:t>0</w:t>
      </w:r>
      <w:r w:rsidRPr="00AF2C57">
        <w:rPr>
          <w:rFonts w:ascii="Times New Roman" w:eastAsia="Times New Roman" w:hAnsi="Times New Roman"/>
          <w:sz w:val="28"/>
          <w:szCs w:val="28"/>
        </w:rPr>
        <w:t xml:space="preserve">,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1" type="#_x0000_t75" style="width:13.2pt;height:12.6pt" o:ole="">
            <v:imagedata r:id="rId20" o:title=""/>
          </v:shape>
          <o:OLEObject Type="Embed" ProgID="Equation.3" ShapeID="_x0000_i1031" DrawAspect="Content" ObjectID="_1760796660" r:id="rId26"/>
        </w:object>
      </w:r>
      <w:r w:rsidRPr="00AF2C57">
        <w:rPr>
          <w:rFonts w:ascii="Times New Roman" w:eastAsia="Times New Roman" w:hAnsi="Times New Roman"/>
          <w:sz w:val="28"/>
          <w:szCs w:val="28"/>
        </w:rPr>
        <w:t>C=55</w:t>
      </w:r>
      <w:r w:rsidRPr="00AF2C57">
        <w:rPr>
          <w:rFonts w:ascii="Times New Roman" w:eastAsia="Times New Roman" w:hAnsi="Times New Roman"/>
          <w:sz w:val="28"/>
          <w:szCs w:val="28"/>
          <w:vertAlign w:val="superscript"/>
        </w:rPr>
        <w:t>0</w:t>
      </w:r>
      <w:r w:rsidRPr="00AF2C57">
        <w:rPr>
          <w:rFonts w:ascii="Times New Roman" w:eastAsia="Times New Roman" w:hAnsi="Times New Roman"/>
          <w:sz w:val="28"/>
          <w:szCs w:val="28"/>
        </w:rPr>
        <w:t>.</w:t>
      </w:r>
    </w:p>
    <w:p w:rsidR="00A719D5" w:rsidRPr="00AF2C5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</w:t>
      </w:r>
      <w:r w:rsidRPr="00AF2C57">
        <w:rPr>
          <w:rFonts w:ascii="Times New Roman" w:eastAsia="Times New Roman" w:hAnsi="Times New Roman"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</w:rPr>
        <w:t>°</w:t>
      </w:r>
      <w:r w:rsidRPr="00AF2C57">
        <w:rPr>
          <w:rFonts w:ascii="Times New Roman" w:eastAsia="Times New Roman" w:hAnsi="Times New Roman"/>
          <w:sz w:val="28"/>
          <w:szCs w:val="28"/>
        </w:rPr>
        <w:t xml:space="preserve"> Докажите, что треугольник АВС – равнобедренный и укажите его основание.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б</w:t>
      </w:r>
      <w:r w:rsidRPr="00AF2C57">
        <w:rPr>
          <w:rFonts w:ascii="Times New Roman" w:eastAsia="Times New Roman" w:hAnsi="Times New Roman"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</w:rPr>
        <w:t>°</w:t>
      </w:r>
      <w:r w:rsidRPr="00AF2C57">
        <w:rPr>
          <w:rFonts w:ascii="Times New Roman" w:eastAsia="Times New Roman" w:hAnsi="Times New Roman"/>
          <w:sz w:val="28"/>
          <w:szCs w:val="28"/>
        </w:rPr>
        <w:t xml:space="preserve"> Отрезок ВМ – высота данного треугольника. Найдите углы, на которые она делит угол АВС.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630A97">
        <w:rPr>
          <w:rFonts w:ascii="Times New Roman" w:eastAsia="Times New Roman" w:hAnsi="Times New Roman"/>
          <w:sz w:val="28"/>
          <w:szCs w:val="28"/>
        </w:rPr>
        <w:t xml:space="preserve">2. Отрезки </w:t>
      </w:r>
      <w:r>
        <w:rPr>
          <w:rFonts w:ascii="Times New Roman" w:eastAsia="Times New Roman" w:hAnsi="Times New Roman"/>
          <w:sz w:val="28"/>
          <w:szCs w:val="28"/>
        </w:rPr>
        <w:t xml:space="preserve">АВ и CD пересекаются в точке О, </w:t>
      </w:r>
      <w:r w:rsidRPr="00630A97">
        <w:rPr>
          <w:rFonts w:ascii="Times New Roman" w:eastAsia="Times New Roman" w:hAnsi="Times New Roman"/>
          <w:sz w:val="28"/>
          <w:szCs w:val="28"/>
        </w:rPr>
        <w:t>которая является серединой каждого из них.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</w:t>
      </w:r>
      <w:r w:rsidRPr="00630A97">
        <w:rPr>
          <w:rFonts w:ascii="Times New Roman" w:eastAsia="Times New Roman" w:hAnsi="Times New Roman"/>
          <w:sz w:val="28"/>
          <w:szCs w:val="28"/>
        </w:rPr>
        <w:t>) Докажите, что треугольник АОС равен треугольнику BOD.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б</w:t>
      </w:r>
      <w:r w:rsidRPr="00630A97">
        <w:rPr>
          <w:rFonts w:ascii="Times New Roman" w:eastAsia="Times New Roman" w:hAnsi="Times New Roman"/>
          <w:sz w:val="28"/>
          <w:szCs w:val="28"/>
        </w:rPr>
        <w:t>) Найдите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2" type="#_x0000_t75" style="width:13.2pt;height:12.6pt" o:ole="">
            <v:imagedata r:id="rId20" o:title=""/>
          </v:shape>
          <o:OLEObject Type="Embed" ProgID="Equation.3" ShapeID="_x0000_i1032" DrawAspect="Content" ObjectID="_1760796661" r:id="rId27"/>
        </w:object>
      </w:r>
      <w:r w:rsidRPr="00630A97">
        <w:rPr>
          <w:rFonts w:ascii="Times New Roman" w:eastAsia="Times New Roman" w:hAnsi="Times New Roman"/>
          <w:sz w:val="28"/>
          <w:szCs w:val="28"/>
        </w:rPr>
        <w:t xml:space="preserve"> OAC, если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3" type="#_x0000_t75" style="width:13.2pt;height:12.6pt" o:ole="">
            <v:imagedata r:id="rId20" o:title=""/>
          </v:shape>
          <o:OLEObject Type="Embed" ProgID="Equation.3" ShapeID="_x0000_i1033" DrawAspect="Content" ObjectID="_1760796662" r:id="rId28"/>
        </w:object>
      </w:r>
      <w:r w:rsidRPr="00630A97">
        <w:rPr>
          <w:rFonts w:ascii="Times New Roman" w:eastAsia="Times New Roman" w:hAnsi="Times New Roman"/>
          <w:sz w:val="28"/>
          <w:szCs w:val="28"/>
        </w:rPr>
        <w:t>ODB=20</w:t>
      </w:r>
      <w:r w:rsidRPr="00630A97">
        <w:rPr>
          <w:rFonts w:ascii="Times New Roman" w:eastAsia="Times New Roman" w:hAnsi="Times New Roman"/>
          <w:sz w:val="28"/>
          <w:szCs w:val="28"/>
          <w:vertAlign w:val="superscript"/>
        </w:rPr>
        <w:t>0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,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4" type="#_x0000_t75" style="width:13.2pt;height:12.6pt" o:ole="">
            <v:imagedata r:id="rId20" o:title=""/>
          </v:shape>
          <o:OLEObject Type="Embed" ProgID="Equation.3" ShapeID="_x0000_i1034" DrawAspect="Content" ObjectID="_1760796663" r:id="rId29"/>
        </w:object>
      </w:r>
      <w:r w:rsidRPr="00630A97">
        <w:rPr>
          <w:rFonts w:ascii="Times New Roman" w:eastAsia="Times New Roman" w:hAnsi="Times New Roman"/>
          <w:sz w:val="28"/>
          <w:szCs w:val="28"/>
        </w:rPr>
        <w:t>AOC=115</w:t>
      </w:r>
      <w:r w:rsidRPr="00630A97">
        <w:rPr>
          <w:rFonts w:ascii="Times New Roman" w:eastAsia="Times New Roman" w:hAnsi="Times New Roman"/>
          <w:sz w:val="28"/>
          <w:szCs w:val="28"/>
          <w:vertAlign w:val="superscript"/>
        </w:rPr>
        <w:t>0</w:t>
      </w:r>
      <w:r w:rsidRPr="00630A97">
        <w:rPr>
          <w:rFonts w:ascii="Times New Roman" w:eastAsia="Times New Roman" w:hAnsi="Times New Roman"/>
          <w:sz w:val="28"/>
          <w:szCs w:val="28"/>
        </w:rPr>
        <w:t>.</w:t>
      </w:r>
    </w:p>
    <w:p w:rsidR="00A719D5" w:rsidRPr="00AF2C5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630A97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3.</w:t>
      </w:r>
      <w:r>
        <w:rPr>
          <w:rFonts w:ascii="Times New Roman" w:hAnsi="Times New Roman"/>
          <w:sz w:val="28"/>
          <w:szCs w:val="28"/>
          <w:shd w:val="clear" w:color="auto" w:fill="FFFFFF"/>
        </w:rPr>
        <w:t>*</w:t>
      </w:r>
      <w:r w:rsidRPr="00630A97">
        <w:rPr>
          <w:rFonts w:ascii="Times New Roman" w:hAnsi="Times New Roman"/>
          <w:sz w:val="28"/>
          <w:szCs w:val="28"/>
          <w:shd w:val="clear" w:color="auto" w:fill="FFFFFF"/>
        </w:rPr>
        <w:t xml:space="preserve"> В равнобедренном треугольнике с периметром 64 одна из сторон равна 16 см. Найдите длину боковой стороны треугольника.</w:t>
      </w: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2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1. В треугольнике АВС,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5" type="#_x0000_t75" style="width:13.2pt;height:12.6pt" o:ole="">
            <v:imagedata r:id="rId20" o:title=""/>
          </v:shape>
          <o:OLEObject Type="Embed" ProgID="Equation.3" ShapeID="_x0000_i1035" DrawAspect="Content" ObjectID="_1760796664" r:id="rId30"/>
        </w:object>
      </w:r>
      <w:r>
        <w:rPr>
          <w:rFonts w:ascii="Times New Roman" w:eastAsia="Times New Roman" w:hAnsi="Times New Roman"/>
          <w:sz w:val="28"/>
          <w:szCs w:val="28"/>
        </w:rPr>
        <w:t xml:space="preserve"> A=100°,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6" type="#_x0000_t75" style="width:13.2pt;height:12.6pt" o:ole="">
            <v:imagedata r:id="rId20" o:title=""/>
          </v:shape>
          <o:OLEObject Type="Embed" ProgID="Equation.3" ShapeID="_x0000_i1036" DrawAspect="Content" ObjectID="_1760796665" r:id="rId31"/>
        </w:object>
      </w:r>
      <w:r>
        <w:rPr>
          <w:rFonts w:ascii="Times New Roman" w:eastAsia="Times New Roman" w:hAnsi="Times New Roman"/>
          <w:sz w:val="28"/>
          <w:szCs w:val="28"/>
        </w:rPr>
        <w:t>C=40°</w:t>
      </w:r>
      <w:r w:rsidRPr="00630A97">
        <w:rPr>
          <w:rFonts w:ascii="Times New Roman" w:eastAsia="Times New Roman" w:hAnsi="Times New Roman"/>
          <w:sz w:val="28"/>
          <w:szCs w:val="28"/>
        </w:rPr>
        <w:t>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</w:t>
      </w:r>
      <w:r w:rsidRPr="00630A97">
        <w:rPr>
          <w:rFonts w:ascii="Times New Roman" w:eastAsia="Times New Roman" w:hAnsi="Times New Roman"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</w:rPr>
        <w:t>°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 Докажите, что треугольник АВС – равнобедренный и укажите его боковые стороны.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б</w:t>
      </w:r>
      <w:r w:rsidRPr="00630A97">
        <w:rPr>
          <w:rFonts w:ascii="Times New Roman" w:eastAsia="Times New Roman" w:hAnsi="Times New Roman"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</w:rPr>
        <w:t>°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 Отрезок СК – биссектриса данного треугольника. Найдите углы, которые она образует со стороной АВ.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630A97">
        <w:rPr>
          <w:rFonts w:ascii="Times New Roman" w:eastAsia="Times New Roman" w:hAnsi="Times New Roman"/>
          <w:sz w:val="28"/>
          <w:szCs w:val="28"/>
        </w:rPr>
        <w:t>2. Отрезки</w:t>
      </w:r>
      <w:r>
        <w:rPr>
          <w:rFonts w:ascii="Times New Roman" w:eastAsia="Times New Roman" w:hAnsi="Times New Roman"/>
          <w:sz w:val="28"/>
          <w:szCs w:val="28"/>
        </w:rPr>
        <w:t xml:space="preserve"> АВ и CD пересекаются в точке О, 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 которая является серединой каждого из них.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</w:t>
      </w:r>
      <w:r w:rsidRPr="00630A97">
        <w:rPr>
          <w:rFonts w:ascii="Times New Roman" w:eastAsia="Times New Roman" w:hAnsi="Times New Roman"/>
          <w:sz w:val="28"/>
          <w:szCs w:val="28"/>
        </w:rPr>
        <w:t>) Докажите, что треугольник АОD равен треугольнику BOC.</w:t>
      </w:r>
    </w:p>
    <w:p w:rsidR="00A719D5" w:rsidRPr="00630A97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б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) Найдите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7" type="#_x0000_t75" style="width:13.2pt;height:12.6pt" o:ole="">
            <v:imagedata r:id="rId20" o:title=""/>
          </v:shape>
          <o:OLEObject Type="Embed" ProgID="Equation.3" ShapeID="_x0000_i1037" DrawAspect="Content" ObjectID="_1760796666" r:id="rId32"/>
        </w:object>
      </w:r>
      <w:r w:rsidRPr="00630A97">
        <w:rPr>
          <w:rFonts w:ascii="Times New Roman" w:eastAsia="Times New Roman" w:hAnsi="Times New Roman"/>
          <w:sz w:val="28"/>
          <w:szCs w:val="28"/>
        </w:rPr>
        <w:t xml:space="preserve">OBC, если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8" type="#_x0000_t75" style="width:13.2pt;height:12.6pt" o:ole="">
            <v:imagedata r:id="rId20" o:title=""/>
          </v:shape>
          <o:OLEObject Type="Embed" ProgID="Equation.3" ShapeID="_x0000_i1038" DrawAspect="Content" ObjectID="_1760796667" r:id="rId33"/>
        </w:object>
      </w:r>
      <w:r w:rsidRPr="00630A97">
        <w:rPr>
          <w:rFonts w:ascii="Times New Roman" w:eastAsia="Times New Roman" w:hAnsi="Times New Roman"/>
          <w:sz w:val="28"/>
          <w:szCs w:val="28"/>
        </w:rPr>
        <w:t>ODA=40</w:t>
      </w:r>
      <w:r w:rsidRPr="00630A97">
        <w:rPr>
          <w:rFonts w:ascii="Times New Roman" w:eastAsia="Times New Roman" w:hAnsi="Times New Roman"/>
          <w:sz w:val="28"/>
          <w:szCs w:val="28"/>
          <w:vertAlign w:val="superscript"/>
        </w:rPr>
        <w:t>0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,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39" type="#_x0000_t75" style="width:13.2pt;height:12.6pt" o:ole="">
            <v:imagedata r:id="rId20" o:title=""/>
          </v:shape>
          <o:OLEObject Type="Embed" ProgID="Equation.3" ShapeID="_x0000_i1039" DrawAspect="Content" ObjectID="_1760796668" r:id="rId34"/>
        </w:object>
      </w:r>
      <w:r w:rsidRPr="00630A97">
        <w:rPr>
          <w:rFonts w:ascii="Times New Roman" w:eastAsia="Times New Roman" w:hAnsi="Times New Roman"/>
          <w:sz w:val="28"/>
          <w:szCs w:val="28"/>
        </w:rPr>
        <w:t>BOC=95</w:t>
      </w:r>
      <w:r w:rsidRPr="00630A97">
        <w:rPr>
          <w:rFonts w:ascii="Times New Roman" w:eastAsia="Times New Roman" w:hAnsi="Times New Roman"/>
          <w:sz w:val="28"/>
          <w:szCs w:val="28"/>
          <w:vertAlign w:val="superscript"/>
        </w:rPr>
        <w:t>0</w:t>
      </w:r>
      <w:r w:rsidRPr="00630A97">
        <w:rPr>
          <w:rFonts w:ascii="Times New Roman" w:eastAsia="Times New Roman" w:hAnsi="Times New Roman"/>
          <w:sz w:val="28"/>
          <w:szCs w:val="28"/>
        </w:rPr>
        <w:t>.</w:t>
      </w:r>
    </w:p>
    <w:p w:rsidR="00A719D5" w:rsidRPr="00630A97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630A97">
        <w:rPr>
          <w:rFonts w:ascii="Times New Roman" w:hAnsi="Times New Roman"/>
          <w:sz w:val="28"/>
          <w:szCs w:val="28"/>
          <w:shd w:val="clear" w:color="auto" w:fill="FFFFFF"/>
        </w:rPr>
        <w:t>3</w:t>
      </w:r>
      <w:r>
        <w:rPr>
          <w:rFonts w:ascii="Times New Roman" w:hAnsi="Times New Roman"/>
          <w:sz w:val="28"/>
          <w:szCs w:val="28"/>
          <w:shd w:val="clear" w:color="auto" w:fill="FFFFFF"/>
        </w:rPr>
        <w:t>.*</w:t>
      </w:r>
      <w:r w:rsidRPr="00630A97">
        <w:rPr>
          <w:rFonts w:ascii="Times New Roman" w:hAnsi="Times New Roman"/>
          <w:sz w:val="28"/>
          <w:szCs w:val="28"/>
          <w:shd w:val="clear" w:color="auto" w:fill="FFFFFF"/>
        </w:rPr>
        <w:t xml:space="preserve"> В равнобедренном треугольнике с периметром 80 см одна из сторон равна 20 см. Найдите длину основания треугольника.</w:t>
      </w: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781B42">
        <w:rPr>
          <w:rFonts w:ascii="Times New Roman" w:hAnsi="Times New Roman"/>
          <w:b/>
          <w:sz w:val="28"/>
          <w:szCs w:val="28"/>
        </w:rPr>
        <w:t>Ответы</w:t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781B42">
        <w:rPr>
          <w:rFonts w:ascii="Times New Roman" w:hAnsi="Times New Roman"/>
          <w:b/>
          <w:sz w:val="28"/>
          <w:szCs w:val="28"/>
        </w:rPr>
        <w:t>Контрольная работа</w:t>
      </w:r>
      <w:r>
        <w:rPr>
          <w:rFonts w:ascii="Times New Roman" w:hAnsi="Times New Roman"/>
          <w:b/>
          <w:sz w:val="28"/>
          <w:szCs w:val="28"/>
        </w:rPr>
        <w:t xml:space="preserve"> № 1</w:t>
      </w:r>
      <w:r w:rsidRPr="00781B42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по теме </w:t>
      </w:r>
      <w:r w:rsidRPr="00781B42">
        <w:rPr>
          <w:rFonts w:ascii="Times New Roman" w:hAnsi="Times New Roman"/>
          <w:b/>
          <w:sz w:val="28"/>
          <w:szCs w:val="28"/>
        </w:rPr>
        <w:t>«Начальные геометрические сведения»</w:t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28385" cy="1371600"/>
            <wp:effectExtent l="19050" t="0" r="5715" b="0"/>
            <wp:docPr id="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38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515995" cy="1186815"/>
            <wp:effectExtent l="19050" t="0" r="8255" b="0"/>
            <wp:docPr id="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995" cy="1186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1567815" cy="1175385"/>
            <wp:effectExtent l="19050" t="0" r="0" b="0"/>
            <wp:docPr id="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781B42">
        <w:rPr>
          <w:rFonts w:ascii="Times New Roman" w:hAnsi="Times New Roman"/>
          <w:b/>
          <w:sz w:val="28"/>
          <w:szCs w:val="28"/>
        </w:rPr>
        <w:t xml:space="preserve">Контрольная работа </w:t>
      </w:r>
      <w:r>
        <w:rPr>
          <w:rFonts w:ascii="Times New Roman" w:hAnsi="Times New Roman"/>
          <w:b/>
          <w:sz w:val="28"/>
          <w:szCs w:val="28"/>
        </w:rPr>
        <w:t xml:space="preserve">№ 2 по теме </w:t>
      </w:r>
      <w:r w:rsidRPr="00781B42">
        <w:rPr>
          <w:rFonts w:ascii="Times New Roman" w:hAnsi="Times New Roman"/>
          <w:b/>
          <w:sz w:val="28"/>
          <w:szCs w:val="28"/>
        </w:rPr>
        <w:t>«Треугольники»</w:t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17590" cy="772795"/>
            <wp:effectExtent l="19050" t="0" r="0" b="0"/>
            <wp:docPr id="2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781B42">
        <w:rPr>
          <w:rFonts w:ascii="Times New Roman" w:hAnsi="Times New Roman"/>
          <w:b/>
          <w:sz w:val="28"/>
          <w:szCs w:val="28"/>
        </w:rPr>
        <w:lastRenderedPageBreak/>
        <w:t>Контрольная работа</w:t>
      </w:r>
      <w:r>
        <w:rPr>
          <w:rFonts w:ascii="Times New Roman" w:hAnsi="Times New Roman"/>
          <w:b/>
          <w:sz w:val="28"/>
          <w:szCs w:val="28"/>
        </w:rPr>
        <w:t xml:space="preserve"> №3 по теме </w:t>
      </w:r>
      <w:r w:rsidRPr="00781B42">
        <w:rPr>
          <w:rFonts w:ascii="Times New Roman" w:hAnsi="Times New Roman"/>
          <w:b/>
          <w:sz w:val="28"/>
          <w:szCs w:val="28"/>
        </w:rPr>
        <w:t>«Параллельные прямые»</w:t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996815" cy="511810"/>
            <wp:effectExtent l="19050" t="0" r="0" b="0"/>
            <wp:docPr id="2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15" cy="51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Pr="00781B42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781B42">
        <w:rPr>
          <w:rFonts w:ascii="Times New Roman" w:hAnsi="Times New Roman"/>
          <w:b/>
          <w:sz w:val="28"/>
          <w:szCs w:val="28"/>
        </w:rPr>
        <w:t xml:space="preserve">Контрольная работа </w:t>
      </w:r>
      <w:r>
        <w:rPr>
          <w:rFonts w:ascii="Times New Roman" w:hAnsi="Times New Roman"/>
          <w:b/>
          <w:sz w:val="28"/>
          <w:szCs w:val="28"/>
        </w:rPr>
        <w:t xml:space="preserve"> № 4 по теме </w:t>
      </w:r>
      <w:r w:rsidRPr="00781B42">
        <w:rPr>
          <w:rFonts w:ascii="Times New Roman" w:hAnsi="Times New Roman"/>
          <w:b/>
          <w:sz w:val="28"/>
          <w:szCs w:val="28"/>
        </w:rPr>
        <w:t>«Соотношения между сторонами и углами треугольника»</w:t>
      </w: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17590" cy="2732405"/>
            <wp:effectExtent l="19050" t="0" r="0" b="0"/>
            <wp:docPr id="2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273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770E10">
        <w:rPr>
          <w:rFonts w:ascii="Times New Roman" w:hAnsi="Times New Roman"/>
          <w:b/>
          <w:sz w:val="28"/>
          <w:szCs w:val="28"/>
        </w:rPr>
        <w:t>Контрольная работа  №5  по теме «Прямоугольные треугольники».</w:t>
      </w: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1</w:t>
      </w:r>
    </w:p>
    <w:p w:rsidR="00A719D5" w:rsidRDefault="00A719D5" w:rsidP="00476A8A">
      <w:pPr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715000" cy="2340610"/>
            <wp:effectExtent l="19050" t="0" r="0" b="0"/>
            <wp:docPr id="29" name="Рисунок 1" descr="http://www.soloby.ru/?qa=blob&amp;qa_blobid=9640180302832754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soloby.ru/?qa=blob&amp;qa_blobid=964018030283275414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34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D5" w:rsidRDefault="00A719D5" w:rsidP="00476A8A">
      <w:pPr>
        <w:jc w:val="both"/>
        <w:rPr>
          <w:rFonts w:ascii="Times New Roman" w:hAnsi="Times New Roman"/>
          <w:b/>
          <w:sz w:val="28"/>
          <w:szCs w:val="28"/>
        </w:rPr>
      </w:pPr>
      <w:r w:rsidRPr="009D0CC9">
        <w:rPr>
          <w:rFonts w:ascii="Times New Roman" w:hAnsi="Times New Roman"/>
          <w:b/>
          <w:sz w:val="28"/>
          <w:szCs w:val="28"/>
        </w:rPr>
        <w:t>Вариант 2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 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0" type="#_x0000_t75" style="width:13.2pt;height:12.6pt" o:ole="">
            <v:imagedata r:id="rId20" o:title=""/>
          </v:shape>
          <o:OLEObject Type="Embed" ProgID="Equation.3" ShapeID="_x0000_i1040" DrawAspect="Content" ObjectID="_1760796669" r:id="rId42"/>
        </w:object>
      </w:r>
      <w:r w:rsidRPr="009D0CC9">
        <w:rPr>
          <w:rFonts w:ascii="Times New Roman" w:hAnsi="Times New Roman"/>
          <w:sz w:val="28"/>
          <w:szCs w:val="28"/>
        </w:rPr>
        <w:t xml:space="preserve"> А=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1" type="#_x0000_t75" style="width:13.2pt;height:12.6pt" o:ole="">
            <v:imagedata r:id="rId20" o:title=""/>
          </v:shape>
          <o:OLEObject Type="Embed" ProgID="Equation.3" ShapeID="_x0000_i1041" DrawAspect="Content" ObjectID="_1760796670" r:id="rId43"/>
        </w:object>
      </w:r>
      <w:r w:rsidRPr="009D0CC9">
        <w:rPr>
          <w:rFonts w:ascii="Times New Roman" w:hAnsi="Times New Roman"/>
          <w:sz w:val="28"/>
          <w:szCs w:val="28"/>
        </w:rPr>
        <w:t>С=60</w:t>
      </w:r>
      <w:r>
        <w:rPr>
          <w:rFonts w:ascii="Times New Roman" w:hAnsi="Times New Roman"/>
          <w:sz w:val="28"/>
          <w:szCs w:val="28"/>
        </w:rPr>
        <w:t>°</w:t>
      </w:r>
      <w:r w:rsidRPr="009D0CC9">
        <w:rPr>
          <w:rFonts w:ascii="Cambria Math" w:hAnsi="Cambria Math" w:cs="Cambria Math"/>
          <w:sz w:val="28"/>
          <w:szCs w:val="28"/>
        </w:rPr>
        <w:t>⇒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2" type="#_x0000_t75" style="width:13.2pt;height:12.6pt" o:ole="">
            <v:imagedata r:id="rId20" o:title=""/>
          </v:shape>
          <o:OLEObject Type="Embed" ProgID="Equation.3" ShapeID="_x0000_i1042" DrawAspect="Content" ObjectID="_1760796671" r:id="rId44"/>
        </w:object>
      </w:r>
      <w:r w:rsidRPr="009D0CC9">
        <w:rPr>
          <w:rFonts w:ascii="Times New Roman" w:hAnsi="Times New Roman" w:cs="Calibri"/>
          <w:sz w:val="28"/>
          <w:szCs w:val="28"/>
        </w:rPr>
        <w:t>В</w:t>
      </w:r>
      <w:r w:rsidRPr="009D0CC9">
        <w:rPr>
          <w:rFonts w:ascii="Times New Roman" w:hAnsi="Times New Roman"/>
          <w:sz w:val="28"/>
          <w:szCs w:val="28"/>
        </w:rPr>
        <w:t>=180</w:t>
      </w:r>
      <w:r>
        <w:rPr>
          <w:rFonts w:ascii="Times New Roman" w:hAnsi="Times New Roman"/>
          <w:sz w:val="28"/>
          <w:szCs w:val="28"/>
        </w:rPr>
        <w:t>°</w:t>
      </w:r>
      <w:r w:rsidRPr="009D0CC9">
        <w:rPr>
          <w:rFonts w:ascii="Times New Roman" w:hAnsi="Times New Roman"/>
          <w:sz w:val="28"/>
          <w:szCs w:val="28"/>
        </w:rPr>
        <w:t>-60</w:t>
      </w:r>
      <w:r>
        <w:rPr>
          <w:rFonts w:ascii="Times New Roman" w:hAnsi="Times New Roman"/>
          <w:sz w:val="28"/>
          <w:szCs w:val="28"/>
        </w:rPr>
        <w:t>°</w:t>
      </w:r>
      <w:r w:rsidRPr="009D0CC9">
        <w:rPr>
          <w:rFonts w:ascii="Times New Roman" w:hAnsi="Times New Roman"/>
          <w:sz w:val="28"/>
          <w:szCs w:val="28"/>
        </w:rPr>
        <w:t>-60</w:t>
      </w:r>
      <w:r>
        <w:rPr>
          <w:rFonts w:ascii="Times New Roman" w:hAnsi="Times New Roman"/>
          <w:sz w:val="28"/>
          <w:szCs w:val="28"/>
        </w:rPr>
        <w:t>°</w:t>
      </w:r>
      <w:r w:rsidRPr="009D0CC9">
        <w:rPr>
          <w:rFonts w:ascii="Times New Roman" w:hAnsi="Times New Roman"/>
          <w:sz w:val="28"/>
          <w:szCs w:val="28"/>
        </w:rPr>
        <w:t>=60</w:t>
      </w:r>
      <w:r>
        <w:rPr>
          <w:rFonts w:ascii="Times New Roman" w:hAnsi="Times New Roman"/>
          <w:sz w:val="28"/>
          <w:szCs w:val="28"/>
        </w:rPr>
        <w:t>°</w:t>
      </w:r>
      <w:r w:rsidRPr="009D0CC9">
        <w:rPr>
          <w:rFonts w:ascii="Times New Roman" w:hAnsi="Times New Roman" w:cs="Calibri"/>
          <w:sz w:val="28"/>
          <w:szCs w:val="28"/>
        </w:rPr>
        <w:t> </w:t>
      </w:r>
      <w:r w:rsidRPr="009D0CC9">
        <w:rPr>
          <w:rFonts w:ascii="Cambria Math" w:hAnsi="Cambria Math" w:cs="Cambria Math"/>
          <w:sz w:val="28"/>
          <w:szCs w:val="28"/>
        </w:rPr>
        <w:t>⇒</w:t>
      </w:r>
      <w:r w:rsidRPr="009D0CC9">
        <w:rPr>
          <w:rFonts w:ascii="Times New Roman" w:hAnsi="Times New Roman" w:cs="Calibri"/>
          <w:sz w:val="28"/>
          <w:szCs w:val="28"/>
        </w:rPr>
        <w:t>треугольник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равносторонний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>б)АВ=ВС=АС;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>М , Н и К - середины этих сторон, из этого следует,  Поскольку M, H, K - середины сторон AB, BC и AC, а все стороны равны, то АМ = МВ = ВН = НС = СК = СА.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lastRenderedPageBreak/>
        <w:t>треугольники М</w:t>
      </w:r>
      <w:r>
        <w:rPr>
          <w:rFonts w:ascii="Times New Roman" w:hAnsi="Times New Roman"/>
          <w:sz w:val="28"/>
          <w:szCs w:val="28"/>
        </w:rPr>
        <w:t xml:space="preserve">ВН и НКС: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3" type="#_x0000_t75" style="width:13.2pt;height:12.6pt" o:ole="">
            <v:imagedata r:id="rId20" o:title=""/>
          </v:shape>
          <o:OLEObject Type="Embed" ProgID="Equation.3" ShapeID="_x0000_i1043" DrawAspect="Content" ObjectID="_1760796672" r:id="rId45"/>
        </w:object>
      </w:r>
      <w:r>
        <w:rPr>
          <w:rFonts w:ascii="Times New Roman" w:hAnsi="Times New Roman"/>
          <w:sz w:val="28"/>
          <w:szCs w:val="28"/>
        </w:rPr>
        <w:t xml:space="preserve">В =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4" type="#_x0000_t75" style="width:13.2pt;height:12.6pt" o:ole="">
            <v:imagedata r:id="rId20" o:title=""/>
          </v:shape>
          <o:OLEObject Type="Embed" ProgID="Equation.3" ShapeID="_x0000_i1044" DrawAspect="Content" ObjectID="_1760796673" r:id="rId46"/>
        </w:object>
      </w:r>
      <w:r>
        <w:rPr>
          <w:rFonts w:ascii="Times New Roman" w:hAnsi="Times New Roman"/>
          <w:sz w:val="28"/>
          <w:szCs w:val="28"/>
        </w:rPr>
        <w:t xml:space="preserve"> С = 60°</w:t>
      </w:r>
      <w:r w:rsidRPr="009D0CC9">
        <w:rPr>
          <w:rFonts w:ascii="Times New Roman" w:hAnsi="Times New Roman"/>
          <w:sz w:val="28"/>
          <w:szCs w:val="28"/>
        </w:rPr>
        <w:t>; МВ = ВН = НС = СК</w:t>
      </w:r>
      <w:r w:rsidRPr="009D0CC9">
        <w:rPr>
          <w:rFonts w:ascii="Cambria Math" w:hAnsi="Cambria Math" w:cs="Cambria Math"/>
          <w:sz w:val="28"/>
          <w:szCs w:val="28"/>
        </w:rPr>
        <w:t>⇒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>ΔМВН = ΔНКС   они равны по двум сторонам и углу между ними.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 xml:space="preserve">в)  Поскольку М и Н - середины сторон АВ и ВС, то МН - средняя линия треугольника АВС. По св-ву средней линии треугольника МН </w:t>
      </w:r>
      <w:r w:rsidRPr="009D0CC9">
        <w:rPr>
          <w:rFonts w:ascii="Times New Roman" w:hAnsi="Times New Roman" w:cs="Arial"/>
          <w:sz w:val="28"/>
          <w:szCs w:val="28"/>
        </w:rPr>
        <w:t>║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АС</w:t>
      </w:r>
      <w:r w:rsidRPr="009D0CC9">
        <w:rPr>
          <w:rFonts w:ascii="Times New Roman" w:hAnsi="Times New Roman"/>
          <w:sz w:val="28"/>
          <w:szCs w:val="28"/>
        </w:rPr>
        <w:t>.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 xml:space="preserve"> МН </w:t>
      </w:r>
      <w:r w:rsidRPr="009D0CC9">
        <w:rPr>
          <w:rFonts w:ascii="Times New Roman" w:hAnsi="Times New Roman" w:cs="Arial"/>
          <w:sz w:val="28"/>
          <w:szCs w:val="28"/>
        </w:rPr>
        <w:t>║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АС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и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АВ</w:t>
      </w:r>
      <w:r w:rsidRPr="009D0CC9">
        <w:rPr>
          <w:rFonts w:ascii="Times New Roman" w:hAnsi="Times New Roman"/>
          <w:sz w:val="28"/>
          <w:szCs w:val="28"/>
        </w:rPr>
        <w:t xml:space="preserve">- </w:t>
      </w:r>
      <w:r w:rsidRPr="009D0CC9">
        <w:rPr>
          <w:rFonts w:ascii="Times New Roman" w:hAnsi="Times New Roman" w:cs="Calibri"/>
          <w:sz w:val="28"/>
          <w:szCs w:val="28"/>
        </w:rPr>
        <w:t>секущая</w:t>
      </w:r>
      <w:r w:rsidRPr="009D0CC9">
        <w:rPr>
          <w:rFonts w:ascii="Times New Roman" w:hAnsi="Times New Roman"/>
          <w:sz w:val="28"/>
          <w:szCs w:val="28"/>
        </w:rPr>
        <w:t>,</w:t>
      </w:r>
      <w:r w:rsidRPr="009D0CC9">
        <w:rPr>
          <w:rFonts w:ascii="Times New Roman" w:hAnsi="Times New Roman" w:cs="Calibri"/>
          <w:sz w:val="28"/>
          <w:szCs w:val="28"/>
        </w:rPr>
        <w:t> </w:t>
      </w:r>
      <w:r w:rsidRPr="009D0CC9">
        <w:rPr>
          <w:rFonts w:ascii="Cambria Math" w:hAnsi="Cambria Math" w:cs="Cambria Math"/>
          <w:sz w:val="28"/>
          <w:szCs w:val="28"/>
        </w:rPr>
        <w:t>⇒</w:t>
      </w:r>
      <w:r w:rsidRPr="009D0CC9">
        <w:rPr>
          <w:rFonts w:ascii="Times New Roman" w:hAnsi="Times New Roman" w:cs="Calibri"/>
          <w:sz w:val="28"/>
          <w:szCs w:val="28"/>
        </w:rPr>
        <w:t> углы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ВМН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и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ВАС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будут</w:t>
      </w:r>
      <w:r w:rsidRPr="009D0CC9">
        <w:rPr>
          <w:rFonts w:ascii="Times New Roman" w:hAnsi="Times New Roman"/>
          <w:sz w:val="28"/>
          <w:szCs w:val="28"/>
        </w:rPr>
        <w:t xml:space="preserve"> =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 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45" type="#_x0000_t75" style="width:13.2pt;height:12.6pt" o:ole="">
            <v:imagedata r:id="rId20" o:title=""/>
          </v:shape>
          <o:OLEObject Type="Embed" ProgID="Equation.3" ShapeID="_x0000_i1045" DrawAspect="Content" ObjectID="_1760796674" r:id="rId47"/>
        </w:object>
      </w:r>
      <w:r>
        <w:rPr>
          <w:rFonts w:ascii="Times New Roman" w:hAnsi="Times New Roman"/>
          <w:sz w:val="28"/>
          <w:szCs w:val="28"/>
        </w:rPr>
        <w:t xml:space="preserve">ВМН =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46" type="#_x0000_t75" style="width:13.2pt;height:12.6pt" o:ole="">
            <v:imagedata r:id="rId20" o:title=""/>
          </v:shape>
          <o:OLEObject Type="Embed" ProgID="Equation.3" ShapeID="_x0000_i1046" DrawAspect="Content" ObjectID="_1760796675" r:id="rId48"/>
        </w:object>
      </w:r>
      <w:r>
        <w:rPr>
          <w:rFonts w:ascii="Times New Roman" w:hAnsi="Times New Roman"/>
          <w:sz w:val="28"/>
          <w:szCs w:val="28"/>
        </w:rPr>
        <w:t>ВАС = 60°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>г) МН - средняя линия.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 xml:space="preserve"> МН </w:t>
      </w:r>
      <w:r w:rsidRPr="009D0CC9">
        <w:rPr>
          <w:rFonts w:ascii="Times New Roman" w:hAnsi="Times New Roman" w:cs="Arial"/>
          <w:sz w:val="28"/>
          <w:szCs w:val="28"/>
        </w:rPr>
        <w:t>║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АС</w:t>
      </w:r>
      <w:r w:rsidRPr="009D0CC9">
        <w:rPr>
          <w:rFonts w:ascii="Times New Roman" w:hAnsi="Times New Roman"/>
          <w:sz w:val="28"/>
          <w:szCs w:val="28"/>
        </w:rPr>
        <w:t xml:space="preserve">. </w:t>
      </w:r>
      <w:r w:rsidRPr="009D0CC9">
        <w:rPr>
          <w:rFonts w:ascii="Times New Roman" w:hAnsi="Times New Roman" w:cs="Calibri"/>
          <w:sz w:val="28"/>
          <w:szCs w:val="28"/>
        </w:rPr>
        <w:t>Опустим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с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точки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В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перпендикуляр</w:t>
      </w:r>
      <w:r w:rsidRPr="009D0CC9">
        <w:rPr>
          <w:rFonts w:ascii="Times New Roman" w:hAnsi="Times New Roman"/>
          <w:sz w:val="28"/>
          <w:szCs w:val="28"/>
        </w:rPr>
        <w:t xml:space="preserve"> </w:t>
      </w:r>
      <w:r w:rsidRPr="009D0CC9">
        <w:rPr>
          <w:rFonts w:ascii="Times New Roman" w:hAnsi="Times New Roman" w:cs="Calibri"/>
          <w:sz w:val="28"/>
          <w:szCs w:val="28"/>
        </w:rPr>
        <w:t>ВК</w:t>
      </w:r>
      <w:r w:rsidRPr="009D0CC9">
        <w:rPr>
          <w:rFonts w:ascii="Times New Roman" w:hAnsi="Times New Roman"/>
          <w:sz w:val="28"/>
          <w:szCs w:val="28"/>
        </w:rPr>
        <w:t>.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> Пусть в нём ОН - средняя линия (точка О - точка пересечения МН и ВК). Рассмотрим треугольник ВКС. По теореме Фалеса: поскольку ВН = НС, то ВО = ОК</w:t>
      </w: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719D5" w:rsidRPr="009D0CC9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D0CC9">
        <w:rPr>
          <w:rFonts w:ascii="Times New Roman" w:hAnsi="Times New Roman"/>
          <w:sz w:val="28"/>
          <w:szCs w:val="28"/>
        </w:rPr>
        <w:t>д) Поскольку точка равноудалена от вершин треугольника, то основание перпендикуляра, опущенного из этой точки на плоскость треугольника, совпадает с центром описанной окружности треугольника, а центр описанной окружности находится в точке пересечения  срединных перпендикуляров к сторонам треугольника.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30A97">
        <w:rPr>
          <w:rFonts w:ascii="Times New Roman" w:hAnsi="Times New Roman"/>
          <w:b/>
          <w:sz w:val="28"/>
          <w:szCs w:val="28"/>
        </w:rPr>
        <w:t>Итоговая контрольная работа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719D5" w:rsidRPr="00630A97" w:rsidRDefault="00A719D5" w:rsidP="00476A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1</w:t>
      </w:r>
    </w:p>
    <w:p w:rsidR="00A719D5" w:rsidRPr="003A4AAB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A4AAB">
        <w:rPr>
          <w:rFonts w:ascii="Times New Roman" w:hAnsi="Times New Roman"/>
          <w:sz w:val="28"/>
          <w:szCs w:val="28"/>
        </w:rPr>
        <w:t>1)а)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7" type="#_x0000_t75" style="width:13.2pt;height:12.6pt" o:ole="">
            <v:imagedata r:id="rId20" o:title=""/>
          </v:shape>
          <o:OLEObject Type="Embed" ProgID="Equation.3" ShapeID="_x0000_i1047" DrawAspect="Content" ObjectID="_1760796676" r:id="rId49"/>
        </w:objec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А = 70°,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8" type="#_x0000_t75" style="width:13.2pt;height:12.6pt" o:ole="">
            <v:imagedata r:id="rId20" o:title=""/>
          </v:shape>
          <o:OLEObject Type="Embed" ProgID="Equation.3" ShapeID="_x0000_i1048" DrawAspect="Content" ObjectID="_1760796677" r:id="rId50"/>
        </w:objec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С = 55°, следовательно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49" type="#_x0000_t75" style="width:13.2pt;height:12.6pt" o:ole="">
            <v:imagedata r:id="rId20" o:title=""/>
          </v:shape>
          <o:OLEObject Type="Embed" ProgID="Equation.3" ShapeID="_x0000_i1049" DrawAspect="Content" ObjectID="_1760796678" r:id="rId51"/>
        </w:objec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В = 180</w:t>
      </w:r>
      <w:r>
        <w:rPr>
          <w:rFonts w:ascii="Times New Roman" w:hAnsi="Times New Roman"/>
          <w:sz w:val="28"/>
          <w:szCs w:val="28"/>
          <w:shd w:val="clear" w:color="auto" w:fill="FFFFFF"/>
        </w:rPr>
        <w:t>°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- (70</w:t>
      </w:r>
      <w:r>
        <w:rPr>
          <w:rFonts w:ascii="Times New Roman" w:hAnsi="Times New Roman"/>
          <w:sz w:val="28"/>
          <w:szCs w:val="28"/>
          <w:shd w:val="clear" w:color="auto" w:fill="FFFFFF"/>
        </w:rPr>
        <w:t>°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>+55</w:t>
      </w:r>
      <w:r>
        <w:rPr>
          <w:rFonts w:ascii="Times New Roman" w:hAnsi="Times New Roman"/>
          <w:sz w:val="28"/>
          <w:szCs w:val="28"/>
          <w:shd w:val="clear" w:color="auto" w:fill="FFFFFF"/>
        </w:rPr>
        <w:t>°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>) = 180</w:t>
      </w:r>
      <w:r>
        <w:rPr>
          <w:rFonts w:ascii="Times New Roman" w:hAnsi="Times New Roman"/>
          <w:sz w:val="28"/>
          <w:szCs w:val="28"/>
          <w:shd w:val="clear" w:color="auto" w:fill="FFFFFF"/>
        </w:rPr>
        <w:t>°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-125</w:t>
      </w:r>
      <w:r>
        <w:rPr>
          <w:rFonts w:ascii="Times New Roman" w:hAnsi="Times New Roman"/>
          <w:sz w:val="28"/>
          <w:szCs w:val="28"/>
          <w:shd w:val="clear" w:color="auto" w:fill="FFFFFF"/>
        </w:rPr>
        <w:t>°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= </w:t>
      </w:r>
      <w:r>
        <w:rPr>
          <w:rFonts w:ascii="Times New Roman" w:hAnsi="Times New Roman"/>
          <w:sz w:val="28"/>
          <w:szCs w:val="28"/>
          <w:shd w:val="clear" w:color="auto" w:fill="FFFFFF"/>
        </w:rPr>
        <w:t>=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>55°. Два угла равны, следовательно треугольник АВС - равнобедренный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A4AAB">
        <w:rPr>
          <w:rFonts w:ascii="Times New Roman" w:hAnsi="Times New Roman"/>
          <w:sz w:val="28"/>
          <w:szCs w:val="28"/>
        </w:rPr>
        <w:t xml:space="preserve">   б)</w: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высота ВМ делит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50" type="#_x0000_t75" style="width:13.2pt;height:12.6pt" o:ole="">
            <v:imagedata r:id="rId20" o:title=""/>
          </v:shape>
          <o:OLEObject Type="Embed" ProgID="Equation.3" ShapeID="_x0000_i1050" DrawAspect="Content" ObjectID="_1760796679" r:id="rId52"/>
        </w:objec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В на две части: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51" type="#_x0000_t75" style="width:13.2pt;height:12.6pt" o:ole="">
            <v:imagedata r:id="rId20" o:title=""/>
          </v:shape>
          <o:OLEObject Type="Embed" ProgID="Equation.3" ShapeID="_x0000_i1051" DrawAspect="Content" ObjectID="_1760796680" r:id="rId53"/>
        </w:objec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 xml:space="preserve"> АВМ = 20°, а  </w:t>
      </w:r>
      <w:r w:rsidRPr="003A4AAB">
        <w:rPr>
          <w:rFonts w:ascii="Times New Roman" w:eastAsia="Times New Roman" w:hAnsi="Times New Roman"/>
          <w:i/>
          <w:iCs/>
          <w:spacing w:val="-1"/>
          <w:position w:val="-4"/>
          <w:sz w:val="28"/>
          <w:szCs w:val="28"/>
        </w:rPr>
        <w:object w:dxaOrig="260" w:dyaOrig="240">
          <v:shape id="_x0000_i1052" type="#_x0000_t75" style="width:13.2pt;height:12.6pt" o:ole="">
            <v:imagedata r:id="rId20" o:title=""/>
          </v:shape>
          <o:OLEObject Type="Embed" ProgID="Equation.3" ShapeID="_x0000_i1052" DrawAspect="Content" ObjectID="_1760796681" r:id="rId54"/>
        </w:object>
      </w:r>
      <w:r w:rsidRPr="003A4AAB">
        <w:rPr>
          <w:rFonts w:ascii="Times New Roman" w:hAnsi="Times New Roman"/>
          <w:sz w:val="28"/>
          <w:szCs w:val="28"/>
          <w:shd w:val="clear" w:color="auto" w:fill="FFFFFF"/>
        </w:rPr>
        <w:t>МВС = 35°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2)а)</w:t>
      </w:r>
      <w:r w:rsidRPr="003A4AA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ΔАОС = ΔВО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1C5271">
        <w:rPr>
          <w:rFonts w:ascii="Times New Roman" w:eastAsia="Times New Roman" w:hAnsi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sz w:val="28"/>
          <w:szCs w:val="28"/>
        </w:rPr>
        <w:t>по первому признаку равенства треугольников</w:t>
      </w:r>
      <w:r w:rsidRPr="009D0CC9">
        <w:rPr>
          <w:rFonts w:ascii="Times New Roman" w:hAnsi="Times New Roman"/>
          <w:sz w:val="28"/>
          <w:szCs w:val="28"/>
        </w:rPr>
        <w:t xml:space="preserve">  </w:t>
      </w:r>
    </w:p>
    <w:p w:rsidR="00A719D5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б)</w:t>
      </w:r>
      <w:r w:rsidRPr="003A4AAB">
        <w:rPr>
          <w:rFonts w:ascii="Times New Roman" w:eastAsia="Times New Roman" w:hAnsi="Times New Roman"/>
          <w:i/>
          <w:iCs/>
          <w:spacing w:val="-1"/>
          <w:sz w:val="24"/>
          <w:szCs w:val="24"/>
        </w:rPr>
        <w:t xml:space="preserve"> </w:t>
      </w:r>
      <w:r w:rsidRPr="003913D8">
        <w:rPr>
          <w:rFonts w:ascii="Times New Roman" w:eastAsia="Times New Roman" w:hAnsi="Times New Roman"/>
          <w:i/>
          <w:iCs/>
          <w:spacing w:val="-1"/>
          <w:position w:val="-4"/>
          <w:sz w:val="24"/>
          <w:szCs w:val="24"/>
        </w:rPr>
        <w:object w:dxaOrig="260" w:dyaOrig="240">
          <v:shape id="_x0000_i1053" type="#_x0000_t75" style="width:13.2pt;height:12.6pt" o:ole="">
            <v:imagedata r:id="rId20" o:title=""/>
          </v:shape>
          <o:OLEObject Type="Embed" ProgID="Equation.3" ShapeID="_x0000_i1053" DrawAspect="Content" ObjectID="_1760796682" r:id="rId55"/>
        </w:object>
      </w:r>
      <w:r w:rsidRPr="00630A97">
        <w:rPr>
          <w:rFonts w:ascii="Times New Roman" w:eastAsia="Times New Roman" w:hAnsi="Times New Roman"/>
          <w:sz w:val="28"/>
          <w:szCs w:val="28"/>
        </w:rPr>
        <w:t xml:space="preserve"> OAC</w:t>
      </w:r>
      <w:r>
        <w:rPr>
          <w:rFonts w:ascii="Times New Roman" w:eastAsia="Times New Roman" w:hAnsi="Times New Roman"/>
          <w:sz w:val="28"/>
          <w:szCs w:val="28"/>
        </w:rPr>
        <w:t>=45°</w:t>
      </w:r>
    </w:p>
    <w:p w:rsidR="00A719D5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3) 24 см</w:t>
      </w:r>
    </w:p>
    <w:p w:rsidR="00A719D5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A719D5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1C5271">
        <w:rPr>
          <w:rFonts w:ascii="Times New Roman" w:eastAsia="Times New Roman" w:hAnsi="Times New Roman"/>
          <w:b/>
          <w:sz w:val="28"/>
          <w:szCs w:val="28"/>
        </w:rPr>
        <w:t>Вариант 2</w:t>
      </w:r>
    </w:p>
    <w:p w:rsidR="00A719D5" w:rsidRPr="001C5271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1C5271">
        <w:rPr>
          <w:rFonts w:ascii="Times New Roman" w:eastAsia="Times New Roman" w:hAnsi="Times New Roman"/>
          <w:sz w:val="28"/>
          <w:szCs w:val="28"/>
        </w:rPr>
        <w:t>1)а</w:t>
      </w:r>
      <w:r w:rsidRPr="001C5271">
        <w:rPr>
          <w:rFonts w:ascii="Times New Roman" w:eastAsia="Times New Roman" w:hAnsi="Times New Roman"/>
          <w:b/>
          <w:sz w:val="28"/>
          <w:szCs w:val="28"/>
        </w:rPr>
        <w:t>)</w:t>
      </w:r>
      <w:r w:rsidRPr="001C5271">
        <w:rPr>
          <w:rFonts w:ascii="Times New Roman" w:hAnsi="Times New Roman"/>
          <w:b/>
          <w:color w:val="020A1B"/>
          <w:sz w:val="28"/>
          <w:szCs w:val="28"/>
          <w:shd w:val="clear" w:color="auto" w:fill="FFFFFF"/>
        </w:rPr>
        <w:t xml:space="preserve"> </w:t>
      </w:r>
      <w:r w:rsidRPr="001C5271">
        <w:rPr>
          <w:rStyle w:val="a7"/>
          <w:rFonts w:ascii="Cambria Math" w:hAnsi="Cambria Math" w:cs="Cambria Math"/>
          <w:b w:val="0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Style w:val="a7"/>
          <w:b w:val="0"/>
          <w:color w:val="020A1B"/>
          <w:sz w:val="28"/>
          <w:szCs w:val="28"/>
          <w:shd w:val="clear" w:color="auto" w:fill="FFFFFF"/>
        </w:rPr>
        <w:t>В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 = 180° - (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А + 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С) = 180° - (100° + 40°) </w:t>
      </w:r>
      <w:r w:rsidRPr="001C5271">
        <w:rPr>
          <w:rStyle w:val="a7"/>
          <w:b w:val="0"/>
          <w:color w:val="020A1B"/>
          <w:sz w:val="28"/>
          <w:szCs w:val="28"/>
          <w:shd w:val="clear" w:color="auto" w:fill="FFFFFF"/>
        </w:rPr>
        <w:t>= 40°.</w:t>
      </w:r>
      <w:r w:rsidRPr="001C5271">
        <w:rPr>
          <w:rFonts w:ascii="Times New Roman" w:hAnsi="Times New Roman"/>
          <w:color w:val="020A1B"/>
          <w:sz w:val="28"/>
          <w:szCs w:val="28"/>
        </w:rPr>
        <w:br/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В = 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>С = 40°, значит ΔАВС равнобедренный с основанием ВС,</w:t>
      </w:r>
      <w:r w:rsidRPr="001C5271">
        <w:rPr>
          <w:rFonts w:ascii="Times New Roman" w:hAnsi="Times New Roman"/>
          <w:color w:val="020A1B"/>
          <w:sz w:val="28"/>
          <w:szCs w:val="28"/>
        </w:rPr>
        <w:br/>
      </w:r>
      <w:r w:rsidRPr="001C5271">
        <w:rPr>
          <w:rStyle w:val="a7"/>
          <w:b w:val="0"/>
          <w:color w:val="020A1B"/>
          <w:sz w:val="28"/>
          <w:szCs w:val="28"/>
          <w:shd w:val="clear" w:color="auto" w:fill="FFFFFF"/>
        </w:rPr>
        <w:t>АВ = АС - боковые стороны.</w:t>
      </w:r>
    </w:p>
    <w:p w:rsidR="00A719D5" w:rsidRPr="001C5271" w:rsidRDefault="00A719D5" w:rsidP="00476A8A">
      <w:pPr>
        <w:spacing w:after="0" w:line="240" w:lineRule="auto"/>
        <w:jc w:val="both"/>
        <w:rPr>
          <w:rFonts w:ascii="Times New Roman" w:hAnsi="Times New Roman"/>
          <w:color w:val="020A1B"/>
          <w:sz w:val="28"/>
          <w:szCs w:val="28"/>
          <w:shd w:val="clear" w:color="auto" w:fill="FFFFFF"/>
        </w:rPr>
      </w:pPr>
      <w:r w:rsidRPr="001C5271">
        <w:rPr>
          <w:rFonts w:ascii="Times New Roman" w:hAnsi="Times New Roman"/>
          <w:sz w:val="28"/>
          <w:szCs w:val="28"/>
        </w:rPr>
        <w:t>б)</w:t>
      </w:r>
      <w:r w:rsidRPr="001C5271">
        <w:rPr>
          <w:rFonts w:ascii="Cambria Math" w:hAnsi="Cambria Math" w:cs="Cambria Math"/>
          <w:color w:val="020A1B"/>
          <w:shd w:val="clear" w:color="auto" w:fill="FFFFFF"/>
        </w:rPr>
        <w:t xml:space="preserve"> 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>ВКС = 180° - (40° + 20°) = 180° - 60° = 120°</w:t>
      </w:r>
    </w:p>
    <w:p w:rsidR="00A719D5" w:rsidRDefault="00A719D5" w:rsidP="00476A8A">
      <w:pPr>
        <w:spacing w:after="0" w:line="240" w:lineRule="auto"/>
        <w:jc w:val="both"/>
        <w:rPr>
          <w:rFonts w:ascii="Times New Roman" w:hAnsi="Times New Roman"/>
          <w:color w:val="020A1B"/>
          <w:sz w:val="28"/>
          <w:szCs w:val="28"/>
          <w:shd w:val="clear" w:color="auto" w:fill="FFFFFF"/>
        </w:rPr>
      </w:pP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  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СКА = 180° - 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 w:rsidRPr="001C5271"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>ВКС = 180° - 120° = 60°</w:t>
      </w:r>
    </w:p>
    <w:p w:rsidR="00A719D5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>2)а)</w:t>
      </w:r>
      <w:r w:rsidRPr="001C5271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ΔАО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= ΔВО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630A97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 - по первому признаку равенства треугольников</w:t>
      </w:r>
    </w:p>
    <w:p w:rsidR="00A719D5" w:rsidRDefault="00A719D5" w:rsidP="00476A8A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б)</w:t>
      </w:r>
      <w:r w:rsidRPr="00DD2879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 xml:space="preserve"> </w:t>
      </w:r>
      <w:r w:rsidRPr="001C5271">
        <w:rPr>
          <w:rFonts w:ascii="Cambria Math" w:hAnsi="Cambria Math" w:cs="Cambria Math"/>
          <w:color w:val="020A1B"/>
          <w:sz w:val="28"/>
          <w:szCs w:val="28"/>
          <w:shd w:val="clear" w:color="auto" w:fill="FFFFFF"/>
        </w:rPr>
        <w:t>∠</w:t>
      </w:r>
      <w:r>
        <w:rPr>
          <w:rFonts w:ascii="Times New Roman" w:hAnsi="Times New Roman"/>
          <w:color w:val="020A1B"/>
          <w:sz w:val="28"/>
          <w:szCs w:val="28"/>
          <w:shd w:val="clear" w:color="auto" w:fill="FFFFFF"/>
        </w:rPr>
        <w:t xml:space="preserve">ОВС = </w:t>
      </w:r>
      <w:r>
        <w:rPr>
          <w:rFonts w:ascii="Times New Roman" w:eastAsia="Times New Roman" w:hAnsi="Times New Roman"/>
          <w:sz w:val="28"/>
          <w:szCs w:val="28"/>
        </w:rPr>
        <w:t>45°</w:t>
      </w:r>
    </w:p>
    <w:p w:rsidR="00A719D5" w:rsidRPr="00123A46" w:rsidRDefault="00A719D5" w:rsidP="00476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3) 20 см</w:t>
      </w:r>
    </w:p>
    <w:p w:rsidR="00A719D5" w:rsidRDefault="00A719D5" w:rsidP="00476A8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19D5" w:rsidRDefault="00A719D5" w:rsidP="00476A8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719D5" w:rsidRDefault="00A719D5" w:rsidP="00476A8A">
      <w:pPr>
        <w:jc w:val="both"/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8 класс</w:t>
      </w:r>
    </w:p>
    <w:tbl>
      <w:tblPr>
        <w:tblW w:w="10632" w:type="dxa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88"/>
        <w:gridCol w:w="107"/>
        <w:gridCol w:w="5137"/>
      </w:tblGrid>
      <w:tr w:rsidR="00A719D5" w:rsidRPr="003913D8" w:rsidTr="005C0445">
        <w:trPr>
          <w:trHeight w:val="288"/>
        </w:trPr>
        <w:tc>
          <w:tcPr>
            <w:tcW w:w="10632" w:type="dxa"/>
            <w:gridSpan w:val="3"/>
            <w:shd w:val="clear" w:color="auto" w:fill="auto"/>
          </w:tcPr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913D8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3913D8">
              <w:rPr>
                <w:rFonts w:ascii="Times New Roman" w:hAnsi="Times New Roman"/>
                <w:b/>
                <w:sz w:val="24"/>
                <w:szCs w:val="24"/>
              </w:rPr>
              <w:t xml:space="preserve">    </w:t>
            </w:r>
            <w:r w:rsidRPr="009C4114">
              <w:rPr>
                <w:b/>
                <w:bCs/>
                <w:i/>
                <w:iCs/>
                <w:sz w:val="24"/>
                <w:szCs w:val="24"/>
              </w:rPr>
              <w:t>Контрольная работа № 1 по теме «Четырехугольники»</w:t>
            </w:r>
          </w:p>
        </w:tc>
      </w:tr>
      <w:tr w:rsidR="00A719D5" w:rsidRPr="003913D8" w:rsidTr="005C0445">
        <w:trPr>
          <w:trHeight w:val="2357"/>
        </w:trPr>
        <w:tc>
          <w:tcPr>
            <w:tcW w:w="5388" w:type="dxa"/>
            <w:shd w:val="clear" w:color="auto" w:fill="auto"/>
          </w:tcPr>
          <w:p w:rsidR="00A719D5" w:rsidRPr="003913D8" w:rsidRDefault="00A719D5" w:rsidP="00476A8A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1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Диагонали прямоугольника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пересекается в точке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О, 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54" type="#_x0000_t75" style="width:13.2pt;height:12.6pt" o:ole="">
                  <v:imagedata r:id="rId56" o:title=""/>
                </v:shape>
                <o:OLEObject Type="Embed" ProgID="Equation.3" ShapeID="_x0000_i1054" DrawAspect="Content" ObjectID="_1760796683" r:id="rId57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ABO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36°. Найдите 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55" type="#_x0000_t75" style="width:13.2pt;height:12.6pt" o:ole="">
                  <v:imagedata r:id="rId56" o:title=""/>
                </v:shape>
                <o:OLEObject Type="Embed" ProgID="Equation.3" ShapeID="_x0000_i1055" DrawAspect="Content" ObjectID="_1760796684" r:id="rId58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AOD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2).  Найдите углы прямоугольной трапеции, если один из ее углов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равен 20°.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Стороны параллелограмма относятся как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 : 2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а его периметр 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30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 Найдите стороны параллелограмма.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4)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В равнобокой трапеции сумма углов при большем основании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равна 96°. Найдите углы трапеции.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  <w:szCs w:val="24"/>
              </w:rPr>
              <w:t>5)</w:t>
            </w:r>
            <w:r w:rsidRPr="003913D8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*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Высота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ВМ,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проведенная из вершины угла ромба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обра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зует со стороной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угол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30°,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АМ 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длину диагонали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ромба, если точка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лежит на стороне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A719D5" w:rsidRPr="003913D8" w:rsidRDefault="00A719D5" w:rsidP="00476A8A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 2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Диагонали прямоугольника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  <w:lang w:val="en-US"/>
              </w:rPr>
              <w:t>MNKP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iCs/>
                <w:spacing w:val="-1"/>
                <w:sz w:val="24"/>
                <w:szCs w:val="24"/>
              </w:rPr>
              <w:t xml:space="preserve">пересекаются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в точке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>О,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position w:val="-4"/>
                <w:sz w:val="24"/>
                <w:szCs w:val="24"/>
              </w:rPr>
              <w:object w:dxaOrig="260" w:dyaOrig="240">
                <v:shape id="_x0000_i1056" type="#_x0000_t75" style="width:13.2pt;height:12.6pt" o:ole="">
                  <v:imagedata r:id="rId20" o:title=""/>
                </v:shape>
                <o:OLEObject Type="Embed" ProgID="Equation.3" ShapeID="_x0000_i1056" DrawAspect="Content" ObjectID="_1760796685" r:id="rId59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MON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64°. Найдите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position w:val="-4"/>
                <w:sz w:val="24"/>
                <w:szCs w:val="24"/>
              </w:rPr>
              <w:object w:dxaOrig="260" w:dyaOrig="240">
                <v:shape id="_x0000_i1057" type="#_x0000_t75" style="width:13.2pt;height:12.6pt" o:ole="">
                  <v:imagedata r:id="rId20" o:title=""/>
                </v:shape>
                <o:OLEObject Type="Embed" ProgID="Equation.3" ShapeID="_x0000_i1057" DrawAspect="Content" ObjectID="_1760796686" r:id="rId60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ОМР.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     2).  Найдите углы равнобокой трапеции, если один из ее углов на 30° больше второго.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Стороны  параллелограмма  относятся  как      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3 : 1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, а его периметр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40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 Найдите стороны параллелограмма.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4)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В прямоугольной трапеции разность углов при одной из боко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вых сторон равна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48°.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 углы трапеции.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>5)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* Высота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</w:rPr>
              <w:t xml:space="preserve">ВМ, 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проведенная из вершины угла ромба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>обра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зует со стороной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угол 3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0°,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длина диагонали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АС 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равна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6 см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. Най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дите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AM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если точка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лежит на продолжении стороны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719D5" w:rsidRPr="003913D8" w:rsidTr="005C0445">
        <w:trPr>
          <w:trHeight w:val="147"/>
        </w:trPr>
        <w:tc>
          <w:tcPr>
            <w:tcW w:w="10632" w:type="dxa"/>
            <w:gridSpan w:val="3"/>
            <w:shd w:val="clear" w:color="auto" w:fill="auto"/>
          </w:tcPr>
          <w:p w:rsidR="00A719D5" w:rsidRPr="009004AD" w:rsidRDefault="00A719D5" w:rsidP="00476A8A">
            <w:p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004AD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</w:t>
            </w:r>
            <w:r w:rsidRPr="009004A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Критерии оценивания результатов контрольной работы: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«5»  - правильно решены три задачи;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«4» - правильно решены две задачи или правильно решена одна задача, а при решении двух других задач допущены ошибки;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«3»  - правильно решена одна задача;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«2»  - все задачи решены неправильно;</w:t>
            </w:r>
          </w:p>
          <w:p w:rsidR="00A719D5" w:rsidRPr="007A2443" w:rsidRDefault="00A719D5" w:rsidP="00476A8A">
            <w:pPr>
              <w:shd w:val="clear" w:color="auto" w:fill="FFFFFF"/>
              <w:spacing w:after="150" w:line="240" w:lineRule="auto"/>
              <w:ind w:left="72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За правильно решенную дополнительную задачу (№5) ставится дополнительная оценка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</w:t>
            </w:r>
            <w:r w:rsidRPr="003913D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</w:tr>
      <w:tr w:rsidR="00A719D5" w:rsidRPr="003913D8" w:rsidTr="005C0445">
        <w:trPr>
          <w:trHeight w:val="147"/>
        </w:trPr>
        <w:tc>
          <w:tcPr>
            <w:tcW w:w="10632" w:type="dxa"/>
            <w:gridSpan w:val="3"/>
            <w:shd w:val="clear" w:color="auto" w:fill="auto"/>
          </w:tcPr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C4114">
              <w:rPr>
                <w:b/>
                <w:bCs/>
                <w:i/>
                <w:iCs/>
                <w:sz w:val="24"/>
                <w:szCs w:val="24"/>
              </w:rPr>
              <w:t>Контрольная работа № 2 по теме «Площадь»</w:t>
            </w:r>
          </w:p>
        </w:tc>
      </w:tr>
      <w:tr w:rsidR="00A719D5" w:rsidRPr="003913D8" w:rsidTr="005C0445">
        <w:trPr>
          <w:trHeight w:val="2357"/>
        </w:trPr>
        <w:tc>
          <w:tcPr>
            <w:tcW w:w="5495" w:type="dxa"/>
            <w:gridSpan w:val="2"/>
            <w:shd w:val="clear" w:color="auto" w:fill="auto"/>
          </w:tcPr>
          <w:p w:rsidR="00A719D5" w:rsidRPr="003913D8" w:rsidRDefault="00A719D5" w:rsidP="00476A8A">
            <w:pPr>
              <w:pStyle w:val="a4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1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Сторона треугольника равна 5 см, а высота, проведенная к ней,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в два раза больше стороны. Найдите площадь треугольника.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2)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 Катеты  прямоугольного  треугольника  равны   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 xml:space="preserve">6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8 см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. Найдите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гипотенузу и площадь треугольника.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Найдите площадь и периметр ромба, если его диагонали равны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8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и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10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4)*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 прямоугольной трапеции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АВСК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большая боковая сторона равна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3</w:t>
            </w:r>
            <w:r w:rsidRPr="003913D8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380" w:dyaOrig="340">
                <v:shape id="_x0000_i1058" type="#_x0000_t75" style="width:19.2pt;height:17.4pt" o:ole="">
                  <v:imagedata r:id="rId61" o:title=""/>
                </v:shape>
                <o:OLEObject Type="Embed" ProgID="Equation.3" ShapeID="_x0000_i1058" DrawAspect="Content" ObjectID="_1760796687" r:id="rId62"/>
              </w:objec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см, угол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45°,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а высота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СН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делит основание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пополам. Найдите площадь трапеции.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137" w:type="dxa"/>
            <w:shd w:val="clear" w:color="auto" w:fill="auto"/>
          </w:tcPr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      2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Сторона треугольника равна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12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а высота, проведенная к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ней, в три раза меньше высоты. Найдите площадь треугольника.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Один из катетов прямоугольного треугольника 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12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а гипотенуза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13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 Найдите второй катет и гипотенузу треугольника.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Диагонали ромба равны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10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12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 Найдите его площадь и пе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риметр.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4)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*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 прямоугольной трапеции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большая боковая сторона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равна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8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, угол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А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60°,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а высота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ВН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делит основание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  <w:lang w:val="en-US"/>
              </w:rPr>
              <w:t>AD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попо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лам. Найдите площадь трапеции.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719D5" w:rsidRPr="003913D8" w:rsidTr="005C0445">
        <w:trPr>
          <w:trHeight w:val="275"/>
        </w:trPr>
        <w:tc>
          <w:tcPr>
            <w:tcW w:w="10632" w:type="dxa"/>
            <w:gridSpan w:val="3"/>
            <w:shd w:val="clear" w:color="auto" w:fill="auto"/>
          </w:tcPr>
          <w:p w:rsidR="00A719D5" w:rsidRPr="009004AD" w:rsidRDefault="00A719D5" w:rsidP="00476A8A">
            <w:p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913D8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</w:t>
            </w:r>
            <w:r w:rsidRPr="009004A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Критерии оценивания результатов контрольной работы: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«5»  - правильно решены три задачи;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оценка «4» - правильно решены две задачи или правильно решена одна задача, а при решении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двух других задач допущены ошибки;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«3»  - правильно решена одна  задача;</w:t>
            </w:r>
          </w:p>
          <w:p w:rsidR="00A719D5" w:rsidRDefault="00A719D5" w:rsidP="00476A8A">
            <w:pPr>
              <w:numPr>
                <w:ilvl w:val="0"/>
                <w:numId w:val="44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оценка «2»  - все задачи решены неправильно;</w:t>
            </w:r>
          </w:p>
          <w:p w:rsidR="00A719D5" w:rsidRPr="007A2443" w:rsidRDefault="00A719D5" w:rsidP="00476A8A">
            <w:pPr>
              <w:shd w:val="clear" w:color="auto" w:fill="FFFFFF"/>
              <w:spacing w:after="150" w:line="240" w:lineRule="auto"/>
              <w:ind w:left="72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За правильно решенную дополнительную задачу (№4) ставится дополнительная оценка</w:t>
            </w:r>
          </w:p>
          <w:p w:rsidR="00A719D5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719D5" w:rsidRPr="003913D8" w:rsidTr="005C0445">
        <w:trPr>
          <w:trHeight w:val="275"/>
        </w:trPr>
        <w:tc>
          <w:tcPr>
            <w:tcW w:w="10632" w:type="dxa"/>
            <w:gridSpan w:val="3"/>
            <w:shd w:val="clear" w:color="auto" w:fill="auto"/>
          </w:tcPr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C4114">
              <w:rPr>
                <w:b/>
                <w:bCs/>
                <w:i/>
                <w:iCs/>
                <w:sz w:val="24"/>
                <w:szCs w:val="24"/>
              </w:rPr>
              <w:lastRenderedPageBreak/>
              <w:t>Контрольная работа № 3 по теме «</w:t>
            </w:r>
            <w:r>
              <w:rPr>
                <w:b/>
                <w:bCs/>
                <w:i/>
                <w:iCs/>
                <w:sz w:val="24"/>
                <w:szCs w:val="24"/>
              </w:rPr>
              <w:t>Признаки подобия треугольников</w:t>
            </w:r>
            <w:r w:rsidRPr="009C4114">
              <w:rPr>
                <w:b/>
                <w:bCs/>
                <w:i/>
                <w:iCs/>
                <w:sz w:val="24"/>
                <w:szCs w:val="24"/>
              </w:rPr>
              <w:t>»</w:t>
            </w:r>
          </w:p>
        </w:tc>
      </w:tr>
      <w:tr w:rsidR="00A719D5" w:rsidRPr="003913D8" w:rsidTr="005C0445">
        <w:trPr>
          <w:trHeight w:val="3951"/>
        </w:trPr>
        <w:tc>
          <w:tcPr>
            <w:tcW w:w="5495" w:type="dxa"/>
            <w:gridSpan w:val="2"/>
            <w:shd w:val="clear" w:color="auto" w:fill="auto"/>
          </w:tcPr>
          <w:p w:rsidR="00A719D5" w:rsidRPr="003913D8" w:rsidRDefault="00A719D5" w:rsidP="00476A8A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    1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-13"/>
                <w:sz w:val="24"/>
                <w:szCs w:val="24"/>
              </w:rPr>
              <w:t>1)</w:t>
            </w:r>
            <w:r w:rsidRPr="003913D8">
              <w:rPr>
                <w:rFonts w:ascii="Times New Roman" w:hAnsi="Times New Roman"/>
                <w:bCs/>
                <w:spacing w:val="-13"/>
                <w:sz w:val="24"/>
                <w:szCs w:val="24"/>
              </w:rPr>
              <w:t xml:space="preserve">  По рис. 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59" type="#_x0000_t75" style="width:13.2pt;height:12.6pt" o:ole="">
                  <v:imagedata r:id="rId63" o:title=""/>
                </v:shape>
                <o:OLEObject Type="Embed" ProgID="Equation.3" ShapeID="_x0000_i1059" DrawAspect="Content" ObjectID="_1760796688" r:id="rId64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 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60" type="#_x0000_t75" style="width:13.2pt;height:12.6pt" o:ole="">
                  <v:imagedata r:id="rId65" o:title=""/>
                </v:shape>
                <o:OLEObject Type="Embed" ProgID="Equation.3" ShapeID="_x0000_i1060" DrawAspect="Content" ObjectID="_1760796689" r:id="rId66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СО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4,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DO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= 6, АО = 5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spacing w:val="-5"/>
                <w:sz w:val="24"/>
                <w:szCs w:val="24"/>
              </w:rPr>
              <w:t>Найти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: 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 xml:space="preserve">а).  </w:t>
            </w:r>
            <w:r w:rsidRPr="003913D8">
              <w:rPr>
                <w:rFonts w:ascii="Times New Roman" w:eastAsia="Times New Roman" w:hAnsi="Times New Roman"/>
                <w:i/>
                <w:spacing w:val="-5"/>
                <w:sz w:val="24"/>
                <w:szCs w:val="24"/>
              </w:rPr>
              <w:t>ОВ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 xml:space="preserve">;  б).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АС :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  <w:lang w:val="en-US"/>
              </w:rPr>
              <w:t>BD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;  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 xml:space="preserve">в).  </w:t>
            </w:r>
            <w:r w:rsidRPr="003913D8">
              <w:rPr>
                <w:rFonts w:ascii="Times New Roman" w:eastAsia="Times New Roman" w:hAnsi="Times New Roman"/>
                <w:spacing w:val="-5"/>
                <w:position w:val="-12"/>
                <w:sz w:val="24"/>
                <w:szCs w:val="24"/>
              </w:rPr>
              <w:object w:dxaOrig="1180" w:dyaOrig="360">
                <v:shape id="_x0000_i1061" type="#_x0000_t75" style="width:58.8pt;height:18pt" o:ole="">
                  <v:imagedata r:id="rId67" o:title=""/>
                </v:shape>
                <o:OLEObject Type="Embed" ProgID="Equation.3" ShapeID="_x0000_i1061" DrawAspect="Content" ObjectID="_1760796690" r:id="rId68"/>
              </w:objec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</w:pP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</w:pP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</w:pP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</w:pP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  <w:tab w:val="left" w:pos="527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-9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0" distR="0" simplePos="0" relativeHeight="251660288" behindDoc="1" locked="0" layoutInCell="1" allowOverlap="1">
                  <wp:simplePos x="0" y="0"/>
                  <wp:positionH relativeFrom="column">
                    <wp:posOffset>1062990</wp:posOffset>
                  </wp:positionH>
                  <wp:positionV relativeFrom="paragraph">
                    <wp:posOffset>-796290</wp:posOffset>
                  </wp:positionV>
                  <wp:extent cx="698500" cy="638175"/>
                  <wp:effectExtent l="19050" t="0" r="6350" b="0"/>
                  <wp:wrapThrough wrapText="bothSides">
                    <wp:wrapPolygon edited="0">
                      <wp:start x="-589" y="0"/>
                      <wp:lineTo x="-589" y="21278"/>
                      <wp:lineTo x="21796" y="21278"/>
                      <wp:lineTo x="21796" y="0"/>
                      <wp:lineTo x="-589" y="0"/>
                    </wp:wrapPolygon>
                  </wp:wrapThrough>
                  <wp:docPr id="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В треугольнике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сторона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ВС = 7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АС = 6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а в треугольнике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>сторона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МК 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8 см,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</w:rPr>
              <w:t xml:space="preserve"> =</w:t>
            </w:r>
            <w:r w:rsidRPr="003913D8">
              <w:rPr>
                <w:rFonts w:ascii="Times New Roman" w:eastAsia="Times New Roman" w:hAnsi="Times New Roman"/>
                <w:i/>
                <w:spacing w:val="-2"/>
                <w:sz w:val="24"/>
                <w:szCs w:val="24"/>
              </w:rPr>
              <w:t>12 см,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pacing w:val="-2"/>
                <w:sz w:val="24"/>
                <w:szCs w:val="24"/>
              </w:rPr>
              <w:t>KN = 14 см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>. Найдите углы треуголь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если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2" type="#_x0000_t75" style="width:13.2pt;height:12.6pt" o:ole="">
                  <v:imagedata r:id="rId70" o:title=""/>
                </v:shape>
                <o:OLEObject Type="Embed" ProgID="Equation.3" ShapeID="_x0000_i1062" DrawAspect="Content" ObjectID="_1760796691" r:id="rId71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80°,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3" type="#_x0000_t75" style="width:13.2pt;height:12.6pt" o:ole="">
                  <v:imagedata r:id="rId70" o:title=""/>
                </v:shape>
                <o:OLEObject Type="Embed" ProgID="Equation.3" ShapeID="_x0000_i1063" DrawAspect="Content" ObjectID="_1760796692" r:id="rId72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= 60°.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ab/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Прямая пересекает стороны треугольника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 точках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>и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соответственно так, что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||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АС, ВМ : АМ 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 : 4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периметр 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треугольника </w:t>
            </w:r>
            <w:r w:rsidRPr="003913D8">
              <w:rPr>
                <w:rFonts w:ascii="Times New Roman" w:eastAsia="Times New Roman" w:hAnsi="Times New Roman"/>
                <w:i/>
                <w:spacing w:val="-2"/>
                <w:sz w:val="24"/>
                <w:szCs w:val="24"/>
              </w:rPr>
              <w:t>ВМК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, если периметр треугольника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pacing w:val="-2"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равен  </w:t>
            </w:r>
            <w:r w:rsidRPr="003913D8">
              <w:rPr>
                <w:rFonts w:ascii="Times New Roman" w:eastAsia="Times New Roman" w:hAnsi="Times New Roman"/>
                <w:i/>
                <w:spacing w:val="-2"/>
                <w:sz w:val="24"/>
                <w:szCs w:val="24"/>
              </w:rPr>
              <w:t>25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pacing w:val="-2"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iCs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4)*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В трапеции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 (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основания)  диагонали  пересека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 xml:space="preserve">ются  в точке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О, AD = 12 см,  ВС = 4 см. </w:t>
            </w:r>
            <w:r w:rsidRPr="003913D8">
              <w:rPr>
                <w:rFonts w:ascii="Times New Roman" w:eastAsia="Times New Roman" w:hAnsi="Times New Roman"/>
                <w:iCs/>
                <w:spacing w:val="-5"/>
                <w:sz w:val="24"/>
                <w:szCs w:val="24"/>
              </w:rPr>
              <w:t xml:space="preserve">Найдите площадь треугольника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ВОС, </w:t>
            </w:r>
            <w:r w:rsidRPr="003913D8">
              <w:rPr>
                <w:rFonts w:ascii="Times New Roman" w:eastAsia="Times New Roman" w:hAnsi="Times New Roman"/>
                <w:iCs/>
                <w:spacing w:val="-5"/>
                <w:sz w:val="24"/>
                <w:szCs w:val="24"/>
              </w:rPr>
              <w:t xml:space="preserve">если  площадь треугольника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AOD  </w:t>
            </w:r>
            <w:r w:rsidRPr="003913D8">
              <w:rPr>
                <w:rFonts w:ascii="Times New Roman" w:eastAsia="Times New Roman" w:hAnsi="Times New Roman"/>
                <w:iCs/>
                <w:spacing w:val="-5"/>
                <w:sz w:val="24"/>
                <w:szCs w:val="24"/>
              </w:rPr>
              <w:t>равна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 45 см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  <w:vertAlign w:val="superscript"/>
              </w:rPr>
              <w:t>2.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 </w:t>
            </w:r>
          </w:p>
        </w:tc>
        <w:tc>
          <w:tcPr>
            <w:tcW w:w="5137" w:type="dxa"/>
            <w:shd w:val="clear" w:color="auto" w:fill="auto"/>
          </w:tcPr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    2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pacing w:val="-1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-10"/>
                <w:sz w:val="24"/>
                <w:szCs w:val="24"/>
              </w:rPr>
              <w:t>1)</w:t>
            </w:r>
            <w:r w:rsidRPr="003913D8">
              <w:rPr>
                <w:rFonts w:ascii="Times New Roman" w:hAnsi="Times New Roman"/>
                <w:bCs/>
                <w:spacing w:val="-10"/>
                <w:sz w:val="24"/>
                <w:szCs w:val="24"/>
              </w:rPr>
              <w:t xml:space="preserve"> По рис.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РЕ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||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MP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8,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= 12,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ME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= 6.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Cs/>
                <w:spacing w:val="-11"/>
                <w:sz w:val="24"/>
                <w:szCs w:val="24"/>
              </w:rPr>
              <w:t>Найти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1"/>
                <w:sz w:val="24"/>
                <w:szCs w:val="24"/>
              </w:rPr>
              <w:t xml:space="preserve">: </w:t>
            </w:r>
            <w:r w:rsidRPr="003913D8">
              <w:rPr>
                <w:rFonts w:ascii="Times New Roman" w:eastAsia="Times New Roman" w:hAnsi="Times New Roman"/>
                <w:spacing w:val="-11"/>
                <w:sz w:val="24"/>
                <w:szCs w:val="24"/>
              </w:rPr>
              <w:t xml:space="preserve">а) .  </w:t>
            </w:r>
            <w:r w:rsidRPr="003913D8">
              <w:rPr>
                <w:rFonts w:ascii="Times New Roman" w:eastAsia="Times New Roman" w:hAnsi="Times New Roman"/>
                <w:i/>
                <w:spacing w:val="-11"/>
                <w:sz w:val="24"/>
                <w:szCs w:val="24"/>
              </w:rPr>
              <w:t>МК</w:t>
            </w:r>
            <w:r w:rsidRPr="003913D8">
              <w:rPr>
                <w:rFonts w:ascii="Times New Roman" w:eastAsia="Times New Roman" w:hAnsi="Times New Roman"/>
                <w:spacing w:val="-11"/>
                <w:sz w:val="24"/>
                <w:szCs w:val="24"/>
              </w:rPr>
              <w:t xml:space="preserve">;  б).  </w:t>
            </w:r>
            <w:r w:rsidRPr="003913D8">
              <w:rPr>
                <w:rFonts w:ascii="Times New Roman" w:eastAsia="Times New Roman" w:hAnsi="Times New Roman"/>
                <w:i/>
                <w:spacing w:val="-11"/>
                <w:sz w:val="24"/>
                <w:szCs w:val="24"/>
              </w:rPr>
              <w:t>РЕ : NК</w:t>
            </w:r>
            <w:r w:rsidRPr="003913D8">
              <w:rPr>
                <w:rFonts w:ascii="Times New Roman" w:eastAsia="Times New Roman" w:hAnsi="Times New Roman"/>
                <w:spacing w:val="-11"/>
                <w:sz w:val="24"/>
                <w:szCs w:val="24"/>
              </w:rPr>
              <w:t xml:space="preserve">;  в). </w:t>
            </w:r>
            <w:r w:rsidRPr="003913D8">
              <w:rPr>
                <w:rFonts w:ascii="Times New Roman" w:eastAsia="Times New Roman" w:hAnsi="Times New Roman"/>
                <w:spacing w:val="-11"/>
                <w:position w:val="-12"/>
                <w:sz w:val="24"/>
                <w:szCs w:val="24"/>
              </w:rPr>
              <w:object w:dxaOrig="1140" w:dyaOrig="360">
                <v:shape id="_x0000_i1064" type="#_x0000_t75" style="width:56.4pt;height:18pt" o:ole="">
                  <v:imagedata r:id="rId73" o:title=""/>
                </v:shape>
                <o:OLEObject Type="Embed" ProgID="Equation.3" ShapeID="_x0000_i1064" DrawAspect="Content" ObjectID="_1760796693" r:id="rId74"/>
              </w:object>
            </w:r>
            <w:r w:rsidRPr="003913D8">
              <w:rPr>
                <w:rFonts w:ascii="Times New Roman" w:eastAsia="Times New Roman" w:hAnsi="Times New Roman"/>
                <w:spacing w:val="-11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783590" cy="718185"/>
                  <wp:effectExtent l="19050" t="0" r="0" b="0"/>
                  <wp:docPr id="9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718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ind w:right="-108" w:hanging="1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В  </w:t>
            </w:r>
            <w:r w:rsidRPr="003913D8">
              <w:rPr>
                <w:rFonts w:ascii="Times New Roman" w:hAnsi="Times New Roman"/>
                <w:i/>
                <w:sz w:val="16"/>
                <w:szCs w:val="16"/>
              </w:rPr>
              <w:t>∆</w:t>
            </w:r>
            <w:r w:rsidRPr="003913D8">
              <w:rPr>
                <w:rFonts w:ascii="Times New Roman" w:hAnsi="Times New Roman"/>
                <w:i/>
                <w:sz w:val="24"/>
                <w:szCs w:val="24"/>
              </w:rPr>
              <w:t xml:space="preserve"> АВС  АВ = 12 см, ВС = 18 см,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5" type="#_x0000_t75" style="width:10.8pt;height:9.6pt" o:ole="">
                  <v:imagedata r:id="rId70" o:title=""/>
                </v:shape>
                <o:OLEObject Type="Embed" ProgID="Equation.3" ShapeID="_x0000_i1065" DrawAspect="Content" ObjectID="_1760796694" r:id="rId76"/>
              </w:objec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В = 70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vertAlign w:val="superscript"/>
              </w:rPr>
              <w:t>0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а  в  </w:t>
            </w:r>
            <w:r w:rsidRPr="003913D8">
              <w:rPr>
                <w:rFonts w:ascii="Times New Roman" w:eastAsia="Times New Roman" w:hAnsi="Times New Roman"/>
                <w:i/>
                <w:sz w:val="16"/>
                <w:szCs w:val="16"/>
              </w:rPr>
              <w:t>∆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МNК  МN = 6 см, NК = 9 см,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6" type="#_x0000_t75" style="width:13.2pt;height:12.6pt" o:ole="">
                  <v:imagedata r:id="rId70" o:title=""/>
                </v:shape>
                <o:OLEObject Type="Embed" ProgID="Equation.3" ShapeID="_x0000_i1066" DrawAspect="Content" ObjectID="_1760796695" r:id="rId77"/>
              </w:objec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N = 70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vertAlign w:val="superscript"/>
              </w:rPr>
              <w:t>0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 сторону 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АС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и  угол 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треугольника 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АВС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если 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МК =  7 см,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7" type="#_x0000_t75" style="width:13.2pt;height:12.6pt" o:ole="">
                  <v:imagedata r:id="rId70" o:title=""/>
                </v:shape>
                <o:OLEObject Type="Embed" ProgID="Equation.3" ShapeID="_x0000_i1067" DrawAspect="Content" ObjectID="_1760796696" r:id="rId78"/>
              </w:objec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К = 60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vertAlign w:val="superscript"/>
              </w:rPr>
              <w:t>0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ind w:hanging="1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Отрезки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АВ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и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lang w:val="en-US"/>
              </w:rPr>
              <w:t>CD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пересекаются в точке 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О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так, что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8" type="#_x0000_t75" style="width:13.2pt;height:12.6pt" o:ole="">
                  <v:imagedata r:id="rId70" o:title=""/>
                </v:shape>
                <o:OLEObject Type="Embed" ProgID="Equation.3" ShapeID="_x0000_i1068" DrawAspect="Content" ObjectID="_1760796697" r:id="rId79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ACO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position w:val="-4"/>
                <w:sz w:val="24"/>
                <w:szCs w:val="24"/>
              </w:rPr>
              <w:object w:dxaOrig="260" w:dyaOrig="240">
                <v:shape id="_x0000_i1069" type="#_x0000_t75" style="width:13.2pt;height:12.6pt" o:ole="">
                  <v:imagedata r:id="rId80" o:title=""/>
                </v:shape>
                <o:OLEObject Type="Embed" ProgID="Equation.3" ShapeID="_x0000_i1069" DrawAspect="Content" ObjectID="_1760796698" r:id="rId81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BDO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АО : ОВ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pacing w:val="26"/>
                <w:sz w:val="24"/>
                <w:szCs w:val="24"/>
              </w:rPr>
              <w:t>2:3.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 периметр треугольника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АСО,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если  периметр  треугольника 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  <w:lang w:val="en-US"/>
              </w:rPr>
              <w:t>BOD</w:t>
            </w:r>
            <w:r w:rsidRPr="003913D8">
              <w:rPr>
                <w:rFonts w:ascii="Times New Roman" w:eastAsia="Times New Roman" w:hAnsi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pacing w:val="-1"/>
                <w:sz w:val="24"/>
                <w:szCs w:val="24"/>
              </w:rPr>
              <w:t>21 см</w:t>
            </w:r>
            <w:r w:rsidRPr="003913D8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4)*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 трапеции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(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основания) диагонали пересека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 xml:space="preserve">ются в точке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О,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position w:val="-12"/>
                <w:sz w:val="24"/>
                <w:szCs w:val="24"/>
              </w:rPr>
              <w:object w:dxaOrig="520" w:dyaOrig="360">
                <v:shape id="_x0000_i1070" type="#_x0000_t75" style="width:25.8pt;height:18pt" o:ole="">
                  <v:imagedata r:id="rId82" o:title=""/>
                </v:shape>
                <o:OLEObject Type="Embed" ProgID="Equation.3" ShapeID="_x0000_i1070" DrawAspect="Content" ObjectID="_1760796699" r:id="rId83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position w:val="-12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pacing w:val="-5"/>
                <w:sz w:val="24"/>
                <w:szCs w:val="24"/>
              </w:rPr>
              <w:t>32 см</w:t>
            </w:r>
            <w:r w:rsidRPr="003913D8">
              <w:rPr>
                <w:rFonts w:ascii="Times New Roman" w:eastAsia="Times New Roman" w:hAnsi="Times New Roman"/>
                <w:i/>
                <w:spacing w:val="-5"/>
                <w:sz w:val="24"/>
                <w:szCs w:val="24"/>
                <w:vertAlign w:val="superscript"/>
              </w:rPr>
              <w:t>2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>,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position w:val="-12"/>
                <w:sz w:val="24"/>
                <w:szCs w:val="24"/>
              </w:rPr>
              <w:object w:dxaOrig="520" w:dyaOrig="360">
                <v:shape id="_x0000_i1071" type="#_x0000_t75" style="width:25.8pt;height:18pt" o:ole="">
                  <v:imagedata r:id="rId84" o:title=""/>
                </v:shape>
                <o:OLEObject Type="Embed" ProgID="Equation.3" ShapeID="_x0000_i1071" DrawAspect="Content" ObjectID="_1760796700" r:id="rId85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pacing w:val="-5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pacing w:val="-5"/>
                <w:sz w:val="24"/>
                <w:szCs w:val="24"/>
              </w:rPr>
              <w:t>8 см</w:t>
            </w:r>
            <w:r w:rsidRPr="003913D8">
              <w:rPr>
                <w:rFonts w:ascii="Times New Roman" w:eastAsia="Times New Roman" w:hAnsi="Times New Roman"/>
                <w:i/>
                <w:spacing w:val="-5"/>
                <w:sz w:val="24"/>
                <w:szCs w:val="24"/>
                <w:vertAlign w:val="superscript"/>
              </w:rPr>
              <w:t>2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t>. Найдите меньшее осно</w:t>
            </w:r>
            <w:r w:rsidRPr="003913D8">
              <w:rPr>
                <w:rFonts w:ascii="Times New Roman" w:eastAsia="Times New Roman" w:hAnsi="Times New Roman"/>
                <w:spacing w:val="-5"/>
                <w:sz w:val="24"/>
                <w:szCs w:val="24"/>
              </w:rPr>
              <w:softHyphen/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вание трапеции, если большее из них равно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10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</w:tbl>
    <w:p w:rsidR="00A719D5" w:rsidRPr="009004AD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9004AD">
        <w:rPr>
          <w:rFonts w:ascii="Times New Roman" w:eastAsia="Times New Roman" w:hAnsi="Times New Roman"/>
          <w:b/>
          <w:bCs/>
          <w:sz w:val="24"/>
          <w:szCs w:val="24"/>
        </w:rPr>
        <w:t>Критерии оценивания результатов контрольной работы: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«5»  - правильно решены три задачи;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«4» - правильно решены две задачи или правильно решена одна задача, а при решении двух других задач допущены ошибки;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«3»  - правильно решена одна  задача;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«2»  - все задачи решены неправильно;</w:t>
      </w:r>
    </w:p>
    <w:p w:rsidR="00A719D5" w:rsidRPr="00E55A3A" w:rsidRDefault="00A719D5" w:rsidP="00476A8A">
      <w:pPr>
        <w:shd w:val="clear" w:color="auto" w:fill="FFFFFF"/>
        <w:spacing w:after="150" w:line="240" w:lineRule="auto"/>
        <w:ind w:left="720"/>
        <w:jc w:val="both"/>
        <w:rPr>
          <w:sz w:val="16"/>
          <w:szCs w:val="16"/>
        </w:rPr>
      </w:pPr>
      <w:r>
        <w:rPr>
          <w:rFonts w:ascii="Times New Roman" w:eastAsia="Times New Roman" w:hAnsi="Times New Roman"/>
          <w:bCs/>
          <w:sz w:val="24"/>
          <w:szCs w:val="24"/>
        </w:rPr>
        <w:t>За правильно решенную дополнительную задачу (№4) ставится дополнительная оценка</w:t>
      </w:r>
    </w:p>
    <w:tbl>
      <w:tblPr>
        <w:tblW w:w="10974" w:type="dxa"/>
        <w:tblInd w:w="-1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7"/>
        <w:gridCol w:w="5487"/>
      </w:tblGrid>
      <w:tr w:rsidR="00A719D5" w:rsidRPr="003913D8" w:rsidTr="005C0445">
        <w:trPr>
          <w:trHeight w:val="288"/>
        </w:trPr>
        <w:tc>
          <w:tcPr>
            <w:tcW w:w="10974" w:type="dxa"/>
            <w:gridSpan w:val="2"/>
            <w:shd w:val="clear" w:color="auto" w:fill="auto"/>
          </w:tcPr>
          <w:p w:rsidR="00A719D5" w:rsidRDefault="00A719D5" w:rsidP="00476A8A">
            <w:pPr>
              <w:spacing w:after="0" w:line="240" w:lineRule="auto"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9C4114">
              <w:rPr>
                <w:b/>
                <w:bCs/>
                <w:i/>
                <w:iCs/>
                <w:sz w:val="24"/>
                <w:szCs w:val="24"/>
              </w:rPr>
              <w:t>Контрольная работа №  4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C4114">
              <w:rPr>
                <w:b/>
                <w:bCs/>
                <w:i/>
                <w:iCs/>
                <w:sz w:val="24"/>
                <w:szCs w:val="24"/>
              </w:rPr>
              <w:t>по теме «</w:t>
            </w:r>
            <w:r>
              <w:rPr>
                <w:b/>
                <w:bCs/>
                <w:i/>
                <w:iCs/>
                <w:sz w:val="24"/>
                <w:szCs w:val="24"/>
              </w:rPr>
              <w:t>Применение теории подобия к решению задач. Соотношения между сторонами и углами прямоугольного треугольника</w:t>
            </w:r>
            <w:r w:rsidRPr="009C4114">
              <w:rPr>
                <w:b/>
                <w:bCs/>
                <w:i/>
                <w:iCs/>
                <w:sz w:val="24"/>
                <w:szCs w:val="24"/>
              </w:rPr>
              <w:t>»</w:t>
            </w:r>
          </w:p>
        </w:tc>
      </w:tr>
      <w:tr w:rsidR="00A719D5" w:rsidRPr="003913D8" w:rsidTr="005C0445">
        <w:trPr>
          <w:trHeight w:val="1013"/>
        </w:trPr>
        <w:tc>
          <w:tcPr>
            <w:tcW w:w="5487" w:type="dxa"/>
            <w:shd w:val="clear" w:color="auto" w:fill="auto"/>
          </w:tcPr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      1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Средние линии треугольника относятся как     2 : 2 : 4, а периметр треугольника 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45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 Найдите стороны треугольника.</w:t>
            </w:r>
          </w:p>
          <w:p w:rsidR="00A719D5" w:rsidRPr="003913D8" w:rsidRDefault="00A719D5" w:rsidP="00476A8A">
            <w:pPr>
              <w:pStyle w:val="a4"/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2). Медианы треугольника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пересекаются в точке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О.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Через точку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проведена прямая, парал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лельная стороне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 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и пересекаю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щая стороны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 точках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Е 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F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соответственно. Найдите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EF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если сторона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равна 15 см. 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В прямоугольном треугольнике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(</w:t>
            </w: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72" type="#_x0000_t75" style="width:13.2pt;height:12.6pt" o:ole="">
                  <v:imagedata r:id="rId86" o:title=""/>
                </v:shape>
                <o:OLEObject Type="Embed" ProgID="Equation.3" ShapeID="_x0000_i1072" DrawAspect="Content" ObjectID="_1760796701" r:id="rId87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90°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)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5 см,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= 5</w:t>
            </w:r>
            <w:r w:rsidRPr="003913D8">
              <w:rPr>
                <w:rFonts w:ascii="Times New Roman" w:eastAsia="Times New Roman" w:hAnsi="Times New Roman"/>
                <w:i/>
                <w:position w:val="-8"/>
                <w:sz w:val="24"/>
                <w:szCs w:val="24"/>
              </w:rPr>
              <w:object w:dxaOrig="360" w:dyaOrig="360">
                <v:shape id="_x0000_i1073" type="#_x0000_t75" style="width:18pt;height:18pt" o:ole="">
                  <v:imagedata r:id="rId88" o:title=""/>
                </v:shape>
                <o:OLEObject Type="Embed" ProgID="Equation.3" ShapeID="_x0000_i1073" DrawAspect="Content" ObjectID="_1760796702" r:id="rId89"/>
              </w:objec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угол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 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гипотенузу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АВ.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В треугольнике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74" type="#_x0000_t75" style="width:13.2pt;height:12.6pt" o:ole="">
                  <v:imagedata r:id="rId86" o:title=""/>
                </v:shape>
                <o:OLEObject Type="Embed" ProgID="Equation.3" ShapeID="_x0000_i1074" DrawAspect="Content" ObjectID="_1760796703" r:id="rId90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6"/>
                <w:sz w:val="24"/>
                <w:szCs w:val="24"/>
              </w:rPr>
              <w:object w:dxaOrig="240" w:dyaOrig="220">
                <v:shape id="_x0000_i1075" type="#_x0000_t75" style="width:12.6pt;height:10.8pt" o:ole="">
                  <v:imagedata r:id="rId91" o:title=""/>
                </v:shape>
                <o:OLEObject Type="Embed" ProgID="Equation.3" ShapeID="_x0000_i1075" DrawAspect="Content" ObjectID="_1760796704" r:id="rId92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76" type="#_x0000_t75" style="width:13.2pt;height:12.6pt" o:ole="">
                  <v:imagedata r:id="rId86" o:title=""/>
                </v:shape>
                <o:OLEObject Type="Embed" ProgID="Equation.3" ShapeID="_x0000_i1076" DrawAspect="Content" ObjectID="_1760796705" r:id="rId93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10"/>
                <w:sz w:val="24"/>
                <w:szCs w:val="24"/>
              </w:rPr>
              <w:object w:dxaOrig="240" w:dyaOrig="320">
                <v:shape id="_x0000_i1077" type="#_x0000_t75" style="width:12.6pt;height:15.6pt" o:ole="">
                  <v:imagedata r:id="rId94" o:title=""/>
                </v:shape>
                <o:OLEObject Type="Embed" ProgID="Equation.3" ShapeID="_x0000_i1077" DrawAspect="Content" ObjectID="_1760796706" r:id="rId95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сторона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7 см,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ВН –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высота. Найдите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АН.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5)*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В трапеции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продолжения боковых сторон пересекаются в точке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К,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причем точка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 —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середина отрезка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АК.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Найдите сумму оснований трапеции, если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= 12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87" w:type="dxa"/>
            <w:shd w:val="clear" w:color="auto" w:fill="auto"/>
          </w:tcPr>
          <w:p w:rsidR="00A719D5" w:rsidRPr="003913D8" w:rsidRDefault="00A719D5" w:rsidP="00476A8A">
            <w:pPr>
              <w:pStyle w:val="a4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                            2 вариант.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Стороны треугольника относятся как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 : 5 : 6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,  а периметр тре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угольника, образованного его средними линиями, 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30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 Най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дите средние линии треугольника.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Медианы треугольника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пересекаются 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точке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О.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Через точку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проведена прямая, параллельная стороне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и пересекаю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щая стороны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 точках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>и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соответственно. Найдите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МК,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если длина отрезка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равна 12 см.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В прямоугольном  треугольнике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РКТ (</w:t>
            </w: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78" type="#_x0000_t75" style="width:13.2pt;height:12.6pt" o:ole="">
                  <v:imagedata r:id="rId86" o:title=""/>
                </v:shape>
                <o:OLEObject Type="Embed" ProgID="Equation.3" ShapeID="_x0000_i1078" DrawAspect="Content" ObjectID="_1760796707" r:id="rId96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T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90°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),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РТ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= 7</w:t>
            </w:r>
            <w:r w:rsidRPr="003913D8">
              <w:rPr>
                <w:rFonts w:ascii="Times New Roman" w:eastAsia="Times New Roman" w:hAnsi="Times New Roman"/>
                <w:i/>
                <w:position w:val="-8"/>
                <w:sz w:val="24"/>
                <w:szCs w:val="24"/>
              </w:rPr>
              <w:object w:dxaOrig="360" w:dyaOrig="360">
                <v:shape id="_x0000_i1079" type="#_x0000_t75" style="width:18pt;height:18pt" o:ole="">
                  <v:imagedata r:id="rId88" o:title=""/>
                </v:shape>
                <o:OLEObject Type="Embed" ProgID="Equation.3" ShapeID="_x0000_i1079" DrawAspect="Content" ObjectID="_1760796708" r:id="rId97"/>
              </w:objec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КТ = 1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угол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гипотенузу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КР.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 В треугольнике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80" type="#_x0000_t75" style="width:13.2pt;height:12.6pt" o:ole="">
                  <v:imagedata r:id="rId86" o:title=""/>
                </v:shape>
                <o:OLEObject Type="Embed" ProgID="Equation.3" ShapeID="_x0000_i1080" DrawAspect="Content" ObjectID="_1760796709" r:id="rId98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=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6"/>
                <w:sz w:val="24"/>
                <w:szCs w:val="24"/>
              </w:rPr>
              <w:object w:dxaOrig="240" w:dyaOrig="220">
                <v:shape id="_x0000_i1081" type="#_x0000_t75" style="width:12.6pt;height:10.8pt" o:ole="">
                  <v:imagedata r:id="rId99" o:title=""/>
                </v:shape>
                <o:OLEObject Type="Embed" ProgID="Equation.3" ShapeID="_x0000_i1081" DrawAspect="Content" ObjectID="_1760796710" r:id="rId100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82" type="#_x0000_t75" style="width:13.2pt;height:12.6pt" o:ole="">
                  <v:imagedata r:id="rId86" o:title=""/>
                </v:shape>
                <o:OLEObject Type="Embed" ProgID="Equation.3" ShapeID="_x0000_i1082" DrawAspect="Content" ObjectID="_1760796711" r:id="rId101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</w:t>
            </w:r>
            <w:r w:rsidRPr="003913D8">
              <w:rPr>
                <w:rFonts w:ascii="Times New Roman" w:eastAsia="Times New Roman" w:hAnsi="Times New Roman"/>
                <w:i/>
                <w:iCs/>
                <w:position w:val="-10"/>
                <w:sz w:val="24"/>
                <w:szCs w:val="24"/>
              </w:rPr>
              <w:object w:dxaOrig="240" w:dyaOrig="320">
                <v:shape id="_x0000_i1083" type="#_x0000_t75" style="width:12.6pt;height:15.6pt" o:ole="">
                  <v:imagedata r:id="rId102" o:title=""/>
                </v:shape>
                <o:OLEObject Type="Embed" ProgID="Equation.3" ShapeID="_x0000_i1083" DrawAspect="Content" ObjectID="_1760796712" r:id="rId103"/>
              </w:objec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высота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ВН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равна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АС.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5)*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В трапеции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MNKP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продолжения боковых сторон пересекаются в точке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Е,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причем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ЕК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КР.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Найдите разность оснований трапеции, если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= 7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719D5" w:rsidRPr="003913D8" w:rsidTr="005C0445">
        <w:trPr>
          <w:trHeight w:val="117"/>
        </w:trPr>
        <w:tc>
          <w:tcPr>
            <w:tcW w:w="10974" w:type="dxa"/>
            <w:gridSpan w:val="2"/>
            <w:shd w:val="clear" w:color="auto" w:fill="auto"/>
          </w:tcPr>
          <w:p w:rsidR="00A719D5" w:rsidRPr="0038008D" w:rsidRDefault="00A719D5" w:rsidP="00476A8A">
            <w:pPr>
              <w:pStyle w:val="a4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                        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</w:t>
            </w:r>
            <w:r w:rsidRPr="003913D8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  <w:p w:rsidR="00A719D5" w:rsidRPr="003913D8" w:rsidRDefault="00A719D5" w:rsidP="00476A8A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</w:t>
            </w:r>
            <w:r w:rsidRPr="009C4114">
              <w:rPr>
                <w:b/>
                <w:bCs/>
                <w:i/>
                <w:iCs/>
                <w:sz w:val="24"/>
                <w:szCs w:val="24"/>
              </w:rPr>
              <w:t>Контрольная работа № 5 по теме «Окружность»</w:t>
            </w:r>
          </w:p>
        </w:tc>
      </w:tr>
      <w:tr w:rsidR="00A719D5" w:rsidRPr="003913D8" w:rsidTr="005C0445">
        <w:trPr>
          <w:trHeight w:val="1013"/>
        </w:trPr>
        <w:tc>
          <w:tcPr>
            <w:tcW w:w="5487" w:type="dxa"/>
            <w:shd w:val="clear" w:color="auto" w:fill="auto"/>
          </w:tcPr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1 вариант.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shd w:val="clear" w:color="auto" w:fill="FFFFFF"/>
              <w:tabs>
                <w:tab w:val="left" w:pos="0"/>
              </w:tabs>
              <w:spacing w:after="0" w:line="240" w:lineRule="auto"/>
              <w:ind w:firstLine="2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1)</w:t>
            </w:r>
            <w:r w:rsidRPr="003913D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- отрезки касательных, проведенных к окружности радиуса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9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длины отрезков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АО,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если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12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719D5" w:rsidRPr="003913D8" w:rsidRDefault="00725E57" w:rsidP="00476A8A">
            <w:pPr>
              <w:shd w:val="clear" w:color="auto" w:fill="FFFFFF"/>
              <w:tabs>
                <w:tab w:val="left" w:pos="46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/>
                <w:iCs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0;text-align:left;margin-left:163.2pt;margin-top:17.8pt;width:79.2pt;height:72.9pt;z-index:251661312;mso-width-relative:margin;mso-height-relative:margin" stroked="f" strokecolor="blue">
                  <v:textbox style="mso-next-textbox:#_x0000_s1027">
                    <w:txbxContent>
                      <w:p w:rsidR="005C0445" w:rsidRDefault="005C0445" w:rsidP="00A719D5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783590" cy="1034415"/>
                              <wp:effectExtent l="19050" t="0" r="0" b="0"/>
                              <wp:docPr id="139" name="Рисунок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83590" cy="10344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A719D5" w:rsidRPr="003913D8">
              <w:rPr>
                <w:rFonts w:ascii="Times New Roman" w:hAnsi="Times New Roman"/>
                <w:sz w:val="24"/>
                <w:szCs w:val="24"/>
              </w:rPr>
              <w:t>2</w:t>
            </w:r>
            <w:r w:rsidR="00A719D5">
              <w:rPr>
                <w:rFonts w:ascii="Times New Roman" w:hAnsi="Times New Roman"/>
                <w:sz w:val="24"/>
                <w:szCs w:val="24"/>
              </w:rPr>
              <w:t>)</w:t>
            </w:r>
            <w:r w:rsidR="00A719D5" w:rsidRPr="003913D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A719D5"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По рисунку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00">
                <v:shape id="_x0000_i1084" type="#_x0000_t75" style="width:13.2pt;height:9.6pt" o:ole="">
                  <v:imagedata r:id="rId105" o:title=""/>
                </v:shape>
                <o:OLEObject Type="Embed" ProgID="Equation.3" ShapeID="_x0000_i1084" DrawAspect="Content" ObjectID="_1760796713" r:id="rId106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: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00">
                <v:shape id="_x0000_i1085" type="#_x0000_t75" style="width:13.2pt;height:9.6pt" o:ole="">
                  <v:imagedata r:id="rId107" o:title=""/>
                </v:shape>
                <o:OLEObject Type="Embed" ProgID="Equation.3" ShapeID="_x0000_i1085" DrawAspect="Content" ObjectID="_1760796714" r:id="rId108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mallCaps/>
                <w:sz w:val="24"/>
                <w:szCs w:val="24"/>
                <w:lang w:val="en-US"/>
              </w:rPr>
              <w:t>BC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mallCaps/>
                <w:sz w:val="24"/>
                <w:szCs w:val="24"/>
              </w:rPr>
              <w:t xml:space="preserve"> = </w:t>
            </w:r>
            <w:r w:rsidR="00A719D5"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11 : 12.</w:t>
            </w:r>
            <w:r w:rsidR="00A719D5"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br/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Найти: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86" type="#_x0000_t75" style="width:13.2pt;height:12.6pt" o:ole="">
                  <v:imagedata r:id="rId109" o:title=""/>
                </v:shape>
                <o:OLEObject Type="Embed" ProgID="Equation.3" ShapeID="_x0000_i1086" DrawAspect="Content" ObjectID="_1760796715" r:id="rId110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BCA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87" type="#_x0000_t75" style="width:13.2pt;height:12.6pt" o:ole="">
                  <v:imagedata r:id="rId111" o:title=""/>
                </v:shape>
                <o:OLEObject Type="Embed" ProgID="Equation.3" ShapeID="_x0000_i1087" DrawAspect="Content" ObjectID="_1760796716" r:id="rId112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BAC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Хорды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РК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пересека-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ются в точке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Е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так, что 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ME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12 см,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NE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= 3 см,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РЕ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КЕ.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Найдите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РК.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4)*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Окружность с центром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радиусом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16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описана около треугольника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так, что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угол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OAB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30°,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угол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OCB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равен 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45°.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 стороны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тре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угольника.</w:t>
            </w:r>
          </w:p>
          <w:p w:rsidR="00A719D5" w:rsidRPr="003913D8" w:rsidRDefault="00A719D5" w:rsidP="00476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87" w:type="dxa"/>
            <w:shd w:val="clear" w:color="auto" w:fill="auto"/>
          </w:tcPr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                                  2 вариант.</w:t>
            </w:r>
          </w:p>
          <w:p w:rsidR="00A719D5" w:rsidRPr="003913D8" w:rsidRDefault="00A719D5" w:rsidP="00476A8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A719D5" w:rsidRPr="003913D8" w:rsidRDefault="00A719D5" w:rsidP="00476A8A">
            <w:pPr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МК -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отрезки касательных, проведенных к окружности радиуса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5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. Найдите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МК,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если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МО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13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719D5" w:rsidRPr="003913D8" w:rsidRDefault="00725E57" w:rsidP="00476A8A">
            <w:pPr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028" type="#_x0000_t202" style="position:absolute;left:0;text-align:left;margin-left:171.35pt;margin-top:17.8pt;width:85.15pt;height:78.15pt;z-index:251662336;mso-width-relative:margin;mso-height-relative:margin" stroked="f">
                  <v:textbox style="mso-next-textbox:#_x0000_s1028">
                    <w:txbxContent>
                      <w:p w:rsidR="005C0445" w:rsidRDefault="005C0445" w:rsidP="00A719D5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772795" cy="1001395"/>
                              <wp:effectExtent l="19050" t="0" r="8255" b="0"/>
                              <wp:docPr id="140" name="Рисунок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2795" cy="10013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A719D5">
              <w:rPr>
                <w:rFonts w:ascii="Times New Roman" w:hAnsi="Times New Roman"/>
                <w:sz w:val="24"/>
                <w:szCs w:val="24"/>
              </w:rPr>
              <w:t>2)</w:t>
            </w:r>
            <w:r w:rsidR="00A719D5" w:rsidRPr="003913D8">
              <w:rPr>
                <w:rFonts w:ascii="Times New Roman" w:hAnsi="Times New Roman"/>
                <w:sz w:val="24"/>
                <w:szCs w:val="24"/>
              </w:rPr>
              <w:t xml:space="preserve"> По рисунку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00">
                <v:shape id="_x0000_i1088" type="#_x0000_t75" style="width:13.2pt;height:9.6pt" o:ole="">
                  <v:imagedata r:id="rId107" o:title=""/>
                </v:shape>
                <o:OLEObject Type="Embed" ProgID="Equation.3" ShapeID="_x0000_i1088" DrawAspect="Content" ObjectID="_1760796717" r:id="rId114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mallCaps/>
                <w:sz w:val="24"/>
                <w:szCs w:val="24"/>
                <w:lang w:val="en-US"/>
              </w:rPr>
              <w:t>AB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mallCaps/>
                <w:sz w:val="24"/>
                <w:szCs w:val="24"/>
              </w:rPr>
              <w:t xml:space="preserve">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: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00">
                <v:shape id="_x0000_i1089" type="#_x0000_t75" style="width:13.2pt;height:9.6pt" o:ole="">
                  <v:imagedata r:id="rId107" o:title=""/>
                </v:shape>
                <o:OLEObject Type="Embed" ProgID="Equation.3" ShapeID="_x0000_i1089" DrawAspect="Content" ObjectID="_1760796718" r:id="rId115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АС=5 : </w:t>
            </w:r>
            <w:r w:rsidR="00A719D5" w:rsidRPr="003913D8">
              <w:rPr>
                <w:rFonts w:ascii="Times New Roman" w:eastAsia="Times New Roman" w:hAnsi="Times New Roman"/>
                <w:sz w:val="24"/>
                <w:szCs w:val="24"/>
              </w:rPr>
              <w:t>3.</w:t>
            </w:r>
            <w:r w:rsidR="00A719D5" w:rsidRPr="003913D8">
              <w:rPr>
                <w:rFonts w:ascii="Times New Roman" w:eastAsia="Times New Roman" w:hAnsi="Times New Roman"/>
                <w:sz w:val="24"/>
                <w:szCs w:val="24"/>
              </w:rPr>
              <w:br/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Найти: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90" type="#_x0000_t75" style="width:13.2pt;height:12.6pt" o:ole="">
                  <v:imagedata r:id="rId109" o:title=""/>
                </v:shape>
                <o:OLEObject Type="Embed" ProgID="Equation.3" ShapeID="_x0000_i1090" DrawAspect="Content" ObjectID="_1760796719" r:id="rId116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BOC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position w:val="-4"/>
                <w:sz w:val="24"/>
                <w:szCs w:val="24"/>
              </w:rPr>
              <w:object w:dxaOrig="260" w:dyaOrig="240">
                <v:shape id="_x0000_i1091" type="#_x0000_t75" style="width:13.2pt;height:12.6pt" o:ole="">
                  <v:imagedata r:id="rId109" o:title=""/>
                </v:shape>
                <o:OLEObject Type="Embed" ProgID="Equation.3" ShapeID="_x0000_i1091" DrawAspect="Content" ObjectID="_1760796720" r:id="rId117"/>
              </w:objec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="00A719D5"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9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</w:t>
            </w:r>
            <w:r w:rsidRPr="003913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Хорды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CD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пересека –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9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ются в точке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F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так, что </w:t>
            </w:r>
          </w:p>
          <w:p w:rsidR="00A719D5" w:rsidRPr="003913D8" w:rsidRDefault="00A719D5" w:rsidP="00476A8A">
            <w:pPr>
              <w:widowControl w:val="0"/>
              <w:shd w:val="clear" w:color="auto" w:fill="FFFFFF"/>
              <w:tabs>
                <w:tab w:val="left" w:pos="49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AF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4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В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lang w:val="en-US"/>
              </w:rPr>
              <w:t>F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=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16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lang w:val="en-US"/>
              </w:rPr>
              <w:t>CF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= DF.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  <w:lang w:val="en-US"/>
              </w:rPr>
              <w:t>CD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719D5" w:rsidRPr="003913D8" w:rsidRDefault="00A719D5" w:rsidP="00476A8A">
            <w:pPr>
              <w:pStyle w:val="a4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4)*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Окружность с центром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О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</w:p>
          <w:p w:rsidR="00A719D5" w:rsidRPr="003913D8" w:rsidRDefault="00A719D5" w:rsidP="00476A8A">
            <w:pPr>
              <w:pStyle w:val="a4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радиусом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12 см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описана около </w:t>
            </w:r>
          </w:p>
          <w:p w:rsidR="00A719D5" w:rsidRPr="003913D8" w:rsidRDefault="00A719D5" w:rsidP="00476A8A">
            <w:pPr>
              <w:pStyle w:val="a4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треугольника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так, что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угол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MON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120°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угол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NOK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равен </w:t>
            </w:r>
            <w:r w:rsidRPr="003913D8">
              <w:rPr>
                <w:rFonts w:ascii="Times New Roman" w:eastAsia="Times New Roman" w:hAnsi="Times New Roman"/>
                <w:i/>
                <w:sz w:val="24"/>
                <w:szCs w:val="24"/>
              </w:rPr>
              <w:t>90°.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 стороны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MN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iCs/>
                <w:sz w:val="24"/>
                <w:szCs w:val="24"/>
              </w:rPr>
              <w:t>и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3913D8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t>тре</w:t>
            </w:r>
            <w:r w:rsidRPr="003913D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угольника.</w:t>
            </w:r>
          </w:p>
        </w:tc>
      </w:tr>
    </w:tbl>
    <w:p w:rsidR="00A719D5" w:rsidRDefault="00A719D5" w:rsidP="00476A8A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Helvetica"/>
          <w:b/>
          <w:bCs/>
          <w:color w:val="333333"/>
          <w:sz w:val="21"/>
          <w:szCs w:val="21"/>
        </w:rPr>
      </w:pPr>
    </w:p>
    <w:p w:rsidR="00A719D5" w:rsidRPr="009004AD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9004AD">
        <w:rPr>
          <w:rFonts w:ascii="Times New Roman" w:eastAsia="Times New Roman" w:hAnsi="Times New Roman"/>
          <w:b/>
          <w:bCs/>
          <w:sz w:val="24"/>
          <w:szCs w:val="24"/>
        </w:rPr>
        <w:t>Критерии оценивания результатов контрольной работы: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«5»  - правильно решены три задачи;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«4» - правильно решены две задачи или правильно решена одна задача, а при решении двух других задач допущены ошибки;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«3»  - правильно решена одна  задача;</w:t>
      </w:r>
    </w:p>
    <w:p w:rsidR="00A719D5" w:rsidRDefault="00A719D5" w:rsidP="00476A8A">
      <w:pPr>
        <w:numPr>
          <w:ilvl w:val="0"/>
          <w:numId w:val="44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оценка «2»  - все задачи решены неправильно;</w:t>
      </w:r>
    </w:p>
    <w:p w:rsidR="00A719D5" w:rsidRDefault="00A719D5" w:rsidP="00476A8A">
      <w:pPr>
        <w:shd w:val="clear" w:color="auto" w:fill="FFFFFF"/>
        <w:spacing w:after="150" w:line="240" w:lineRule="auto"/>
        <w:ind w:left="72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За правильно решенную дополнительную задачу (№4) ставится дополнительная оценка</w:t>
      </w:r>
    </w:p>
    <w:p w:rsidR="00A719D5" w:rsidRPr="00724BDC" w:rsidRDefault="00A719D5" w:rsidP="00476A8A">
      <w:pPr>
        <w:jc w:val="both"/>
        <w:rPr>
          <w:rFonts w:ascii="Times New Roman" w:hAnsi="Times New Roman"/>
          <w:b/>
          <w:sz w:val="24"/>
          <w:szCs w:val="24"/>
        </w:rPr>
      </w:pPr>
      <w:r w:rsidRPr="00724BDC">
        <w:rPr>
          <w:rFonts w:ascii="Times New Roman" w:hAnsi="Times New Roman"/>
          <w:b/>
          <w:sz w:val="24"/>
          <w:szCs w:val="24"/>
        </w:rPr>
        <w:t>Пояснительная записка.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>Текст  итоговой контрольной работы по геометрии для проведения промежуточной ат</w:t>
      </w:r>
      <w:r>
        <w:rPr>
          <w:rFonts w:ascii="Times New Roman" w:hAnsi="Times New Roman"/>
          <w:sz w:val="24"/>
          <w:szCs w:val="24"/>
        </w:rPr>
        <w:t>тестации в 8 классе</w:t>
      </w:r>
      <w:r w:rsidRPr="00724BDC">
        <w:rPr>
          <w:rFonts w:ascii="Times New Roman" w:hAnsi="Times New Roman"/>
          <w:sz w:val="24"/>
          <w:szCs w:val="24"/>
        </w:rPr>
        <w:t xml:space="preserve"> составлен по темам, которые изучаются в 8 классе по учебнику «Геометрия. 7-9», автор Л.С.Атанасян.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 xml:space="preserve"> Работа состоит из 5 задач.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lastRenderedPageBreak/>
        <w:t>Представлено 2 варианта.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>Время выполнения работы 45 мин.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 xml:space="preserve">За каждую  задачу с полным правильным решением- 1 балл. Допускается оценивание в 0,5 балла, если допущены только вычислительные ошибки, а ход решения верный. 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>Максимальное возможное число баллов 5.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>Критерии оценок:  менее 1 балла   «2»,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 xml:space="preserve">                                            1-2,5 балла   «3»,</w:t>
      </w:r>
    </w:p>
    <w:p w:rsidR="00A719D5" w:rsidRPr="00724BDC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 xml:space="preserve">                                            3-3,5 балла - «4»,</w:t>
      </w:r>
    </w:p>
    <w:p w:rsidR="00A719D5" w:rsidRDefault="00A719D5" w:rsidP="00476A8A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24BDC">
        <w:rPr>
          <w:rFonts w:ascii="Times New Roman" w:hAnsi="Times New Roman"/>
          <w:sz w:val="24"/>
          <w:szCs w:val="24"/>
        </w:rPr>
        <w:t xml:space="preserve">                                            4-5 баллов – «5».</w:t>
      </w:r>
    </w:p>
    <w:p w:rsidR="00A719D5" w:rsidRPr="00615E46" w:rsidRDefault="00A719D5" w:rsidP="00476A8A">
      <w:pPr>
        <w:shd w:val="clear" w:color="auto" w:fill="FFFFFF"/>
        <w:spacing w:after="150" w:line="240" w:lineRule="auto"/>
        <w:ind w:left="72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615E46">
        <w:rPr>
          <w:rFonts w:ascii="Times New Roman" w:eastAsia="Times New Roman" w:hAnsi="Times New Roman"/>
          <w:b/>
          <w:bCs/>
          <w:sz w:val="28"/>
          <w:szCs w:val="28"/>
        </w:rPr>
        <w:t>Контрольная работа № 6 (итоговая)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hAnsi="Times New Roman"/>
          <w:sz w:val="32"/>
          <w:szCs w:val="32"/>
        </w:rPr>
        <w:t xml:space="preserve">                                       </w:t>
      </w:r>
      <w:r w:rsidRPr="00615E46">
        <w:rPr>
          <w:rFonts w:ascii="Times New Roman" w:hAnsi="Times New Roman"/>
          <w:sz w:val="24"/>
          <w:szCs w:val="24"/>
        </w:rPr>
        <w:t>Вариант 1.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hAnsi="Times New Roman"/>
          <w:sz w:val="24"/>
          <w:szCs w:val="24"/>
        </w:rPr>
        <w:t>1. Боковая сторона равнобедренного треугольника равна 10 см, а его основание равно 12 см. Найдите его площадь.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hAnsi="Times New Roman"/>
          <w:sz w:val="24"/>
          <w:szCs w:val="24"/>
        </w:rPr>
        <w:t>2. Биссектриса угла А параллелограмма АВС</w:t>
      </w:r>
      <w:r w:rsidRPr="00615E46">
        <w:rPr>
          <w:rFonts w:ascii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hAnsi="Times New Roman"/>
          <w:sz w:val="24"/>
          <w:szCs w:val="24"/>
        </w:rPr>
        <w:t xml:space="preserve"> делит сторону ВС на отрезки ВК и КС, равные соответственно 8 см и 4 см. Найдите периметр параллелограмма.</w:t>
      </w:r>
    </w:p>
    <w:p w:rsidR="00A719D5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hAnsi="Times New Roman"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 xml:space="preserve">В трапеции </w:t>
      </w:r>
      <w:r w:rsidRPr="00615E46">
        <w:rPr>
          <w:rFonts w:ascii="Times New Roman" w:hAnsi="Times New Roman"/>
          <w:sz w:val="24"/>
          <w:szCs w:val="24"/>
        </w:rPr>
        <w:t>АВС</w:t>
      </w:r>
      <w:r w:rsidRPr="00615E46">
        <w:rPr>
          <w:rFonts w:ascii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углы А и В прямые. Диагональ АС – биссектриса угла А и равна 6 см. Найдите площадь трапеции, если угол СДА равен 60</w:t>
      </w:r>
      <w:r w:rsidRPr="003913D8">
        <w:rPr>
          <w:rFonts w:ascii="Times New Roman" w:eastAsia="Times New Roman" w:hAnsi="Times New Roman"/>
          <w:i/>
          <w:sz w:val="24"/>
          <w:szCs w:val="24"/>
        </w:rPr>
        <w:t>°</w:t>
      </w:r>
      <w:r>
        <w:rPr>
          <w:rFonts w:ascii="Times New Roman" w:eastAsia="Times New Roman" w:hAnsi="Times New Roman"/>
          <w:i/>
          <w:sz w:val="24"/>
          <w:szCs w:val="24"/>
        </w:rPr>
        <w:t>.</w:t>
      </w:r>
    </w:p>
    <w:p w:rsidR="00A719D5" w:rsidRPr="00615E46" w:rsidRDefault="00A719D5" w:rsidP="00476A8A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615E46">
        <w:rPr>
          <w:rFonts w:ascii="Times New Roman" w:eastAsia="Times New Roman" w:hAnsi="Times New Roman"/>
          <w:sz w:val="24"/>
          <w:szCs w:val="24"/>
        </w:rPr>
        <w:t>4. В окружности проведены две хорды АВ и С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eastAsia="Times New Roman" w:hAnsi="Times New Roman"/>
          <w:sz w:val="24"/>
          <w:szCs w:val="24"/>
        </w:rPr>
        <w:t>, пересекающиеся в точке К так, что КС=6 см, АК=8 см, ВК+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>
        <w:rPr>
          <w:rFonts w:ascii="Times New Roman" w:eastAsia="Times New Roman" w:hAnsi="Times New Roman"/>
          <w:sz w:val="24"/>
          <w:szCs w:val="24"/>
        </w:rPr>
        <w:t>К=16</w:t>
      </w:r>
      <w:r w:rsidRPr="00615E46">
        <w:rPr>
          <w:rFonts w:ascii="Times New Roman" w:eastAsia="Times New Roman" w:hAnsi="Times New Roman"/>
          <w:sz w:val="24"/>
          <w:szCs w:val="24"/>
        </w:rPr>
        <w:t xml:space="preserve"> см. Найдите длины ВК и 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eastAsia="Times New Roman" w:hAnsi="Times New Roman"/>
          <w:sz w:val="24"/>
          <w:szCs w:val="24"/>
        </w:rPr>
        <w:t xml:space="preserve">К. 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eastAsia="Times New Roman" w:hAnsi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/>
          <w:sz w:val="24"/>
          <w:szCs w:val="24"/>
        </w:rPr>
        <w:t xml:space="preserve">Квадрат со стороной 8 см описан около окружности. Найдите площадь прямоугольного треугольника с острым углом </w:t>
      </w:r>
      <w:r>
        <w:rPr>
          <w:rFonts w:ascii="Times New Roman" w:hAnsi="Times New Roman"/>
          <w:sz w:val="24"/>
          <w:szCs w:val="24"/>
        </w:rPr>
        <w:t>30</w:t>
      </w:r>
      <w:r w:rsidRPr="003913D8">
        <w:rPr>
          <w:rFonts w:ascii="Times New Roman" w:eastAsia="Times New Roman" w:hAnsi="Times New Roman"/>
          <w:i/>
          <w:sz w:val="24"/>
          <w:szCs w:val="24"/>
        </w:rPr>
        <w:t>°</w:t>
      </w:r>
      <w:r>
        <w:rPr>
          <w:rFonts w:ascii="Times New Roman" w:eastAsia="Times New Roman" w:hAnsi="Times New Roman"/>
          <w:i/>
          <w:sz w:val="24"/>
          <w:szCs w:val="24"/>
        </w:rPr>
        <w:t xml:space="preserve">, </w:t>
      </w:r>
      <w:r w:rsidRPr="008329DD">
        <w:rPr>
          <w:rFonts w:ascii="Times New Roman" w:eastAsia="Times New Roman" w:hAnsi="Times New Roman"/>
          <w:sz w:val="24"/>
          <w:szCs w:val="24"/>
        </w:rPr>
        <w:t>вписанного в данную окружность.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</w:t>
      </w:r>
      <w:r w:rsidRPr="00615E46">
        <w:rPr>
          <w:rFonts w:ascii="Times New Roman" w:hAnsi="Times New Roman"/>
          <w:sz w:val="24"/>
          <w:szCs w:val="24"/>
        </w:rPr>
        <w:t xml:space="preserve">                                       Вариант 2.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hAnsi="Times New Roman"/>
          <w:sz w:val="24"/>
          <w:szCs w:val="24"/>
        </w:rPr>
        <w:t>1. Боковая сторона равнобедренного треугольника равна 13 см, а его медиана, проведенная к основанию, равна 5 см. Найдите площадь и периметр треугольника.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hAnsi="Times New Roman"/>
          <w:sz w:val="24"/>
          <w:szCs w:val="24"/>
        </w:rPr>
        <w:t>2. Диагонали ромба равны 8 см и 6 см. Найдите периметр и площадь ромба.</w:t>
      </w:r>
    </w:p>
    <w:p w:rsidR="00A719D5" w:rsidRDefault="00A719D5" w:rsidP="00476A8A">
      <w:pPr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В равнобедренной </w:t>
      </w:r>
      <w:r w:rsidRPr="00615E46">
        <w:rPr>
          <w:rFonts w:ascii="Times New Roman" w:hAnsi="Times New Roman"/>
          <w:sz w:val="24"/>
          <w:szCs w:val="24"/>
        </w:rPr>
        <w:t xml:space="preserve"> трапеции АВС</w:t>
      </w:r>
      <w:r w:rsidRPr="00615E46">
        <w:rPr>
          <w:rFonts w:ascii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диагональ АС перпендикулярна боковой стороне С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>
        <w:rPr>
          <w:rFonts w:ascii="Times New Roman" w:hAnsi="Times New Roman"/>
          <w:sz w:val="24"/>
          <w:szCs w:val="24"/>
        </w:rPr>
        <w:t>. Найдите площадь трапеции, если угол СА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>
        <w:rPr>
          <w:rFonts w:ascii="Times New Roman" w:hAnsi="Times New Roman"/>
          <w:sz w:val="24"/>
          <w:szCs w:val="24"/>
        </w:rPr>
        <w:t xml:space="preserve"> равен 30</w:t>
      </w:r>
      <w:r w:rsidRPr="008329DD">
        <w:rPr>
          <w:rFonts w:ascii="Times New Roman" w:eastAsia="Times New Roman" w:hAnsi="Times New Roman"/>
          <w:sz w:val="24"/>
          <w:szCs w:val="24"/>
        </w:rPr>
        <w:t xml:space="preserve">°, </w:t>
      </w:r>
      <w:r>
        <w:rPr>
          <w:rFonts w:ascii="Times New Roman" w:eastAsia="Times New Roman" w:hAnsi="Times New Roman"/>
          <w:sz w:val="24"/>
          <w:szCs w:val="24"/>
        </w:rPr>
        <w:t>А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 w:rsidRPr="008329DD">
        <w:rPr>
          <w:rFonts w:ascii="Times New Roman" w:eastAsia="Times New Roman" w:hAnsi="Times New Roman"/>
          <w:sz w:val="24"/>
          <w:szCs w:val="24"/>
        </w:rPr>
        <w:t>=12 см</w:t>
      </w:r>
      <w:r>
        <w:rPr>
          <w:rFonts w:ascii="Times New Roman" w:eastAsia="Times New Roman" w:hAnsi="Times New Roman"/>
          <w:i/>
          <w:sz w:val="24"/>
          <w:szCs w:val="24"/>
        </w:rPr>
        <w:t>.</w:t>
      </w:r>
    </w:p>
    <w:p w:rsidR="00A719D5" w:rsidRPr="00615E46" w:rsidRDefault="00A719D5" w:rsidP="00476A8A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615E46">
        <w:rPr>
          <w:rFonts w:ascii="Times New Roman" w:eastAsia="Times New Roman" w:hAnsi="Times New Roman"/>
          <w:sz w:val="24"/>
          <w:szCs w:val="24"/>
        </w:rPr>
        <w:t>4. В окружности проведены две хорды АВ и С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eastAsia="Times New Roman" w:hAnsi="Times New Roman"/>
          <w:sz w:val="24"/>
          <w:szCs w:val="24"/>
        </w:rPr>
        <w:t xml:space="preserve">, пересекающиеся в точке М так, что МВ=10см, АМ=12 см, 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eastAsia="Times New Roman" w:hAnsi="Times New Roman"/>
          <w:sz w:val="24"/>
          <w:szCs w:val="24"/>
        </w:rPr>
        <w:t xml:space="preserve">С=23 см. Найдите длины СМ и </w:t>
      </w:r>
      <w:r w:rsidRPr="00615E46">
        <w:rPr>
          <w:rFonts w:ascii="Times New Roman" w:eastAsia="Times New Roman" w:hAnsi="Times New Roman"/>
          <w:sz w:val="24"/>
          <w:szCs w:val="24"/>
          <w:lang w:val="en-US"/>
        </w:rPr>
        <w:t>D</w:t>
      </w:r>
      <w:r w:rsidRPr="00615E46">
        <w:rPr>
          <w:rFonts w:ascii="Times New Roman" w:eastAsia="Times New Roman" w:hAnsi="Times New Roman"/>
          <w:sz w:val="24"/>
          <w:szCs w:val="24"/>
        </w:rPr>
        <w:t>М.</w:t>
      </w:r>
    </w:p>
    <w:p w:rsidR="00A719D5" w:rsidRPr="00615E46" w:rsidRDefault="00A719D5" w:rsidP="00476A8A">
      <w:pPr>
        <w:jc w:val="both"/>
        <w:rPr>
          <w:rFonts w:ascii="Times New Roman" w:hAnsi="Times New Roman"/>
          <w:sz w:val="24"/>
          <w:szCs w:val="24"/>
        </w:rPr>
      </w:pPr>
      <w:r w:rsidRPr="00615E46">
        <w:rPr>
          <w:rFonts w:ascii="Times New Roman" w:eastAsia="Times New Roman" w:hAnsi="Times New Roman"/>
          <w:sz w:val="24"/>
          <w:szCs w:val="24"/>
        </w:rPr>
        <w:t>№5. Прямоугольный треугольник</w:t>
      </w:r>
      <w:r>
        <w:rPr>
          <w:rFonts w:ascii="Times New Roman" w:eastAsia="Times New Roman" w:hAnsi="Times New Roman"/>
          <w:sz w:val="24"/>
          <w:szCs w:val="24"/>
        </w:rPr>
        <w:t xml:space="preserve"> с катетом 4 см вписан в окружность</w:t>
      </w:r>
      <w:r w:rsidRPr="00615E46">
        <w:rPr>
          <w:rFonts w:ascii="Times New Roman" w:eastAsia="Times New Roman" w:hAnsi="Times New Roman"/>
          <w:sz w:val="24"/>
          <w:szCs w:val="24"/>
        </w:rPr>
        <w:t xml:space="preserve">. Найдите площадь </w:t>
      </w:r>
      <w:r>
        <w:rPr>
          <w:rFonts w:ascii="Times New Roman" w:eastAsia="Times New Roman" w:hAnsi="Times New Roman"/>
          <w:sz w:val="24"/>
          <w:szCs w:val="24"/>
        </w:rPr>
        <w:t>правильного шестиугольника описанного около данной окружности.</w:t>
      </w:r>
    </w:p>
    <w:p w:rsidR="00A719D5" w:rsidRPr="00E55A3A" w:rsidRDefault="00A719D5" w:rsidP="00476A8A">
      <w:pPr>
        <w:shd w:val="clear" w:color="auto" w:fill="FFFFFF"/>
        <w:spacing w:after="150" w:line="240" w:lineRule="auto"/>
        <w:ind w:left="720"/>
        <w:jc w:val="both"/>
        <w:rPr>
          <w:sz w:val="16"/>
          <w:szCs w:val="16"/>
        </w:rPr>
      </w:pPr>
    </w:p>
    <w:p w:rsidR="00A719D5" w:rsidRPr="00583D51" w:rsidRDefault="00A719D5" w:rsidP="00476A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>Ответы:</w:t>
      </w:r>
    </w:p>
    <w:tbl>
      <w:tblPr>
        <w:tblW w:w="10489" w:type="dxa"/>
        <w:tblInd w:w="-1019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560"/>
        <w:gridCol w:w="1417"/>
        <w:gridCol w:w="1559"/>
        <w:gridCol w:w="1701"/>
        <w:gridCol w:w="1559"/>
        <w:gridCol w:w="1276"/>
        <w:gridCol w:w="1417"/>
      </w:tblGrid>
      <w:tr w:rsidR="00A719D5" w:rsidRPr="00583D51" w:rsidTr="005C0445">
        <w:tc>
          <w:tcPr>
            <w:tcW w:w="15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№ 1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№ 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№ 3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№ 4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№ 5</w:t>
            </w:r>
          </w:p>
        </w:tc>
      </w:tr>
      <w:tr w:rsidR="00A719D5" w:rsidRPr="00583D51" w:rsidTr="005C0445">
        <w:tc>
          <w:tcPr>
            <w:tcW w:w="156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№ 1.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Вариант-1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2" type="#_x0000_t75" style="width:13.2pt;height:12.6pt" o:ole="">
                  <v:imagedata r:id="rId86" o:title=""/>
                </v:shape>
                <o:OLEObject Type="Embed" ProgID="Equation.3" ShapeID="_x0000_i1092" DrawAspect="Content" ObjectID="_1760796721" r:id="rId118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АОD=72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90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 , 90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160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20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5см, 10см,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5см, 10см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48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48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132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132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DВ=8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</w:p>
        </w:tc>
      </w:tr>
      <w:tr w:rsidR="00A719D5" w:rsidRPr="00583D51" w:rsidTr="005C0445">
        <w:tc>
          <w:tcPr>
            <w:tcW w:w="15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3" type="#_x0000_t75" style="width:13.2pt;height:12.6pt" o:ole="">
                  <v:imagedata r:id="rId86" o:title=""/>
                </v:shape>
                <o:OLEObject Type="Embed" ProgID="Equation.3" ShapeID="_x0000_i1093" DrawAspect="Content" ObjectID="_1760796722" r:id="rId119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ОМР=32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75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105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105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75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5см, 15см,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5см, 15см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66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114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90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90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АМ=3см</w:t>
            </w:r>
          </w:p>
        </w:tc>
      </w:tr>
      <w:tr w:rsidR="00A719D5" w:rsidRPr="00583D51" w:rsidTr="005C0445">
        <w:tc>
          <w:tcPr>
            <w:tcW w:w="156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№ 2.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Вариант-1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25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10см, 24см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Р=4√41см, S= 40cм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S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 АВСК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= 13,5см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A719D5" w:rsidRPr="00583D51" w:rsidTr="005C0445">
        <w:tc>
          <w:tcPr>
            <w:tcW w:w="15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24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5см, 30см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Р=4√61см, S= 60cм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S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 АВСD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= 24√3см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A719D5" w:rsidRPr="00583D51" w:rsidTr="005C0445">
        <w:tc>
          <w:tcPr>
            <w:tcW w:w="156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№ 3.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Вариант-1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а) 7,5; б) 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4785" cy="391795"/>
                  <wp:effectExtent l="19050" t="0" r="5715" b="0"/>
                  <wp:docPr id="128" name="Рисунок 23" descr="https://arhivurokov.ru/kopilka/up/html/2016/12/14/k_5851216a8793a/369569_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https://arhivurokov.ru/kopilka/up/html/2016/12/14/k_5851216a8793a/369569_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в) 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96215" cy="391795"/>
                  <wp:effectExtent l="19050" t="0" r="0" b="0"/>
                  <wp:docPr id="129" name="Рисунок 24" descr="https://arhivurokov.ru/kopilka/up/html/2016/12/14/k_5851216a8793a/369569_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https://arhivurokov.ru/kopilka/up/html/2016/12/14/k_5851216a8793a/369569_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80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 60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,40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S = 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A719D5" w:rsidRPr="00583D51" w:rsidTr="005C0445">
        <w:tc>
          <w:tcPr>
            <w:tcW w:w="15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а) 9; б) 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4785" cy="391795"/>
                  <wp:effectExtent l="19050" t="0" r="5715" b="0"/>
                  <wp:docPr id="130" name="Рисунок 25" descr="https://arhivurokov.ru/kopilka/up/html/2016/12/14/k_5851216a8793a/369569_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s://arhivurokov.ru/kopilka/up/html/2016/12/14/k_5851216a8793a/369569_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в) 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96215" cy="391795"/>
                  <wp:effectExtent l="19050" t="0" r="0" b="0"/>
                  <wp:docPr id="131" name="Рисунок 26" descr="https://arhivurokov.ru/kopilka/up/html/2016/12/14/k_5851216a8793a/369569_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https://arhivurokov.ru/kopilka/up/html/2016/12/14/k_5851216a8793a/369569_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AC=14см,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4" type="#_x0000_t75" style="width:13.2pt;height:12.6pt" o:ole="">
                  <v:imagedata r:id="rId86" o:title=""/>
                </v:shape>
                <o:OLEObject Type="Embed" ProgID="Equation.3" ShapeID="_x0000_i1094" DrawAspect="Content" ObjectID="_1760796723" r:id="rId122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С=60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14см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5см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A719D5" w:rsidRPr="00583D51" w:rsidTr="005C0445">
        <w:tc>
          <w:tcPr>
            <w:tcW w:w="1560" w:type="dxa"/>
            <w:vMerge w:val="restart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№ 4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Вариант-1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 см, 15 см, 20 см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 см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,10 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D5609D" w:rsidRDefault="00725E57" w:rsidP="00476A8A">
            <w:pPr>
              <w:jc w:val="both"/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</w:rPr>
                      <m:t>7*</m:t>
                    </m:r>
                    <m:func>
                      <m:funcPr>
                        <m:ctrlPr>
                          <w:rPr>
                            <w:rFonts w:ascii="Cambria Math" w:eastAsia="Calibri" w:hAnsi="Cambria Math" w:cs="Times New Roman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="Calibri" w:hAnsi="Cambria Math" w:cs="Times New Roman"/>
                          </w:rPr>
                          <m:t>β</m:t>
                        </m:r>
                      </m:e>
                    </m:func>
                  </m:num>
                  <m:den>
                    <m:func>
                      <m:funcPr>
                        <m:ctrlPr>
                          <w:rPr>
                            <w:rFonts w:ascii="Cambria Math" w:eastAsia="Calibri" w:hAnsi="Cambria Math" w:cs="Times New Roman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</w:rPr>
                          <m:t>tan</m:t>
                        </m:r>
                      </m:fName>
                      <m:e>
                        <m:r>
                          <w:rPr>
                            <w:rFonts w:ascii="Cambria Math" w:eastAsia="Calibri" w:hAnsi="Cambria Math" w:cs="Times New Roman"/>
                          </w:rPr>
                          <m:t>α</m:t>
                        </m:r>
                      </m:e>
                    </m:func>
                  </m:den>
                </m:f>
              </m:oMath>
            </m:oMathPara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D5609D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D5609D">
              <w:rPr>
                <w:rFonts w:ascii="Times New Roman" w:eastAsia="Times New Roman" w:hAnsi="Times New Roman"/>
                <w:bCs/>
                <w:sz w:val="24"/>
                <w:szCs w:val="24"/>
              </w:rPr>
              <w:t>6 см</w:t>
            </w:r>
          </w:p>
        </w:tc>
      </w:tr>
      <w:tr w:rsidR="00A719D5" w:rsidRPr="00583D51" w:rsidTr="005C0445">
        <w:tc>
          <w:tcPr>
            <w:tcW w:w="1560" w:type="dxa"/>
            <w:vMerge/>
            <w:tcBorders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:rsidR="00A719D5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 см, 5 см, 6 см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 см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 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D5609D" w:rsidRDefault="00725E57" w:rsidP="00476A8A">
            <w:pPr>
              <w:jc w:val="both"/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="Calibri" w:hAnsi="Cambria Math" w:cs="Times New Roman"/>
                      </w:rPr>
                      <m:t>4</m:t>
                    </m:r>
                  </m:num>
                  <m:den>
                    <m:func>
                      <m:funcPr>
                        <m:ctrlPr>
                          <w:rPr>
                            <w:rFonts w:ascii="Cambria Math" w:eastAsia="Calibri" w:hAnsi="Cambria Math" w:cs="Times New Roman"/>
                            <w:i/>
                          </w:rPr>
                        </m:ctrlPr>
                      </m:funcPr>
                      <m:fName>
                        <m:r>
                          <m:rPr>
                            <m:nor/>
                          </m:rPr>
                          <w:rPr>
                            <w:rFonts w:ascii="Cambria Math" w:eastAsia="Calibri" w:hAnsi="Cambria Math" w:cs="Times New Roman"/>
                          </w:rPr>
                          <m:t>tan</m:t>
                        </m:r>
                      </m:fName>
                      <m:e>
                        <m:r>
                          <m:rPr>
                            <m:nor/>
                          </m:rPr>
                          <w:rPr>
                            <w:rFonts w:ascii="Cambria Math" w:eastAsia="Calibri" w:hAnsi="Cambria Math" w:cs="Times New Roman"/>
                          </w:rPr>
                          <m:t>α</m:t>
                        </m:r>
                      </m:e>
                    </m:func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</w:rPr>
                      <m:t>4</m:t>
                    </m:r>
                  </m:num>
                  <m:den>
                    <m:func>
                      <m:funcPr>
                        <m:ctrlPr>
                          <w:rPr>
                            <w:rFonts w:ascii="Cambria Math" w:eastAsia="Times New Roman" w:hAnsi="Cambria Math" w:cs="Times New Roman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</w:rPr>
                          <m:t>tan</m:t>
                        </m:r>
                      </m:fName>
                      <m:e>
                        <m:r>
                          <w:rPr>
                            <w:rFonts w:ascii="Cambria Math" w:eastAsia="Times New Roman" w:hAnsi="Cambria Math" w:cs="Times New Roman"/>
                          </w:rPr>
                          <m:t>β</m:t>
                        </m:r>
                      </m:e>
                    </m:func>
                  </m:den>
                </m:f>
              </m:oMath>
            </m:oMathPara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D5609D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D5609D">
              <w:rPr>
                <w:rFonts w:ascii="Times New Roman" w:eastAsia="Times New Roman" w:hAnsi="Times New Roman"/>
                <w:bCs/>
                <w:sz w:val="24"/>
                <w:szCs w:val="24"/>
              </w:rPr>
              <w:t>14 см</w:t>
            </w:r>
          </w:p>
        </w:tc>
      </w:tr>
      <w:tr w:rsidR="00A719D5" w:rsidRPr="00583D51" w:rsidTr="005C0445">
        <w:tc>
          <w:tcPr>
            <w:tcW w:w="156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№ 5.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Вариант-1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15см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5" type="#_x0000_t75" style="width:13.2pt;height:12.6pt" o:ole="">
                  <v:imagedata r:id="rId86" o:title=""/>
                </v:shape>
                <o:OLEObject Type="Embed" ProgID="Equation.3" ShapeID="_x0000_i1095" DrawAspect="Content" ObjectID="_1760796724" r:id="rId123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ВСА=55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6" type="#_x0000_t75" style="width:13.2pt;height:12.6pt" o:ole="">
                  <v:imagedata r:id="rId86" o:title=""/>
                </v:shape>
                <o:OLEObject Type="Embed" ProgID="Equation.3" ShapeID="_x0000_i1096" DrawAspect="Content" ObjectID="_1760796725" r:id="rId124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ВАС=60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РЕ=6см, РК= 12см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АВ=16√3см,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ВС= 16√2см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A719D5" w:rsidRPr="00583D51" w:rsidTr="005C0445">
        <w:tc>
          <w:tcPr>
            <w:tcW w:w="1560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12см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7" type="#_x0000_t75" style="width:13.2pt;height:12.6pt" o:ole="">
                  <v:imagedata r:id="rId86" o:title=""/>
                </v:shape>
                <o:OLEObject Type="Embed" ProgID="Equation.3" ShapeID="_x0000_i1097" DrawAspect="Content" ObjectID="_1760796726" r:id="rId125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ВОС=120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13D8">
              <w:rPr>
                <w:rFonts w:ascii="Times New Roman" w:eastAsia="Times New Roman" w:hAnsi="Times New Roman"/>
                <w:iCs/>
                <w:position w:val="-4"/>
                <w:sz w:val="24"/>
                <w:szCs w:val="24"/>
              </w:rPr>
              <w:object w:dxaOrig="260" w:dyaOrig="240">
                <v:shape id="_x0000_i1098" type="#_x0000_t75" style="width:13.2pt;height:12.6pt" o:ole="">
                  <v:imagedata r:id="rId86" o:title=""/>
                </v:shape>
                <o:OLEObject Type="Embed" ProgID="Equation.3" ShapeID="_x0000_i1098" DrawAspect="Content" ObjectID="_1760796727" r:id="rId126"/>
              </w:objec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АВС=45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СF=8см, СD=16см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МN=12√3см;</w:t>
            </w:r>
          </w:p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NК=12√2см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A719D5" w:rsidRPr="00583D51" w:rsidTr="005C0445">
        <w:tc>
          <w:tcPr>
            <w:tcW w:w="1560" w:type="dxa"/>
            <w:vMerge w:val="restart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Итоговая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Контрольная 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бота № 6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Вариант-1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48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3913D8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40 см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18+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√2 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 см и 12 см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8√3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A719D5" w:rsidRPr="00583D51" w:rsidTr="005C0445">
        <w:tc>
          <w:tcPr>
            <w:tcW w:w="1560" w:type="dxa"/>
            <w:vMerge/>
            <w:tcBorders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:rsidR="00A719D5" w:rsidRPr="00583D51" w:rsidRDefault="00A719D5" w:rsidP="00476A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Вариант-2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60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3913D8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20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 xml:space="preserve">  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, 24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 xml:space="preserve"> 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27√3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 см и 15 см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719D5" w:rsidRPr="00583D51" w:rsidRDefault="00A719D5" w:rsidP="00476A8A">
            <w:pPr>
              <w:spacing w:after="15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8√3 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r w:rsidRPr="00583D51">
              <w:rPr>
                <w:rFonts w:ascii="Times New Roman" w:eastAsia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</w:tbl>
    <w:p w:rsidR="00A719D5" w:rsidRPr="00583D51" w:rsidRDefault="00A719D5" w:rsidP="00476A8A">
      <w:pPr>
        <w:shd w:val="clear" w:color="auto" w:fill="FFFFFF"/>
        <w:spacing w:after="150" w:line="240" w:lineRule="auto"/>
        <w:ind w:left="-113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A719D5" w:rsidRPr="00DB0AF7" w:rsidRDefault="00A719D5" w:rsidP="00476A8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A719D5" w:rsidRPr="00DB0AF7" w:rsidSect="005A6B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5E57" w:rsidRDefault="00725E57" w:rsidP="005A6BE0">
      <w:pPr>
        <w:spacing w:after="0" w:line="240" w:lineRule="auto"/>
      </w:pPr>
      <w:r>
        <w:separator/>
      </w:r>
    </w:p>
  </w:endnote>
  <w:endnote w:type="continuationSeparator" w:id="0">
    <w:p w:rsidR="00725E57" w:rsidRDefault="00725E57" w:rsidP="005A6B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99025529"/>
      <w:docPartObj>
        <w:docPartGallery w:val="Page Numbers (Bottom of Page)"/>
        <w:docPartUnique/>
      </w:docPartObj>
    </w:sdtPr>
    <w:sdtEndPr/>
    <w:sdtContent>
      <w:p w:rsidR="005C0445" w:rsidRDefault="00476A8A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01AE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5C0445" w:rsidRDefault="005C044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5E57" w:rsidRDefault="00725E57" w:rsidP="005A6BE0">
      <w:pPr>
        <w:spacing w:after="0" w:line="240" w:lineRule="auto"/>
      </w:pPr>
      <w:r>
        <w:separator/>
      </w:r>
    </w:p>
  </w:footnote>
  <w:footnote w:type="continuationSeparator" w:id="0">
    <w:p w:rsidR="00725E57" w:rsidRDefault="00725E57" w:rsidP="005A6B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79264C"/>
    <w:multiLevelType w:val="hybridMultilevel"/>
    <w:tmpl w:val="A23AFC5A"/>
    <w:lvl w:ilvl="0" w:tplc="A5FC3B2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6166A"/>
    <w:multiLevelType w:val="hybridMultilevel"/>
    <w:tmpl w:val="27C2BE5A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0A657C13"/>
    <w:multiLevelType w:val="hybridMultilevel"/>
    <w:tmpl w:val="131C84C0"/>
    <w:lvl w:ilvl="0" w:tplc="6130E906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3" w15:restartNumberingAfterBreak="0">
    <w:nsid w:val="0C8A3D63"/>
    <w:multiLevelType w:val="hybridMultilevel"/>
    <w:tmpl w:val="64FA56D2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0CF137C1"/>
    <w:multiLevelType w:val="hybridMultilevel"/>
    <w:tmpl w:val="74AEDA54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D5B1D86"/>
    <w:multiLevelType w:val="hybridMultilevel"/>
    <w:tmpl w:val="9FD8B7F4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0DED63C7"/>
    <w:multiLevelType w:val="singleLevel"/>
    <w:tmpl w:val="A9C8FFF2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0F710D3F"/>
    <w:multiLevelType w:val="hybridMultilevel"/>
    <w:tmpl w:val="131C84C0"/>
    <w:lvl w:ilvl="0" w:tplc="6130E906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8" w15:restartNumberingAfterBreak="0">
    <w:nsid w:val="165C03FB"/>
    <w:multiLevelType w:val="hybridMultilevel"/>
    <w:tmpl w:val="DDA6D0D8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202F5615"/>
    <w:multiLevelType w:val="hybridMultilevel"/>
    <w:tmpl w:val="001A3840"/>
    <w:lvl w:ilvl="0" w:tplc="04190011">
      <w:start w:val="3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287308"/>
    <w:multiLevelType w:val="singleLevel"/>
    <w:tmpl w:val="645A4FC6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  <w:b w:val="0"/>
      </w:rPr>
    </w:lvl>
  </w:abstractNum>
  <w:abstractNum w:abstractNumId="11" w15:restartNumberingAfterBreak="0">
    <w:nsid w:val="23E96365"/>
    <w:multiLevelType w:val="hybridMultilevel"/>
    <w:tmpl w:val="A5AAD670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B517984"/>
    <w:multiLevelType w:val="hybridMultilevel"/>
    <w:tmpl w:val="06C4D3EE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2B9A5EED"/>
    <w:multiLevelType w:val="hybridMultilevel"/>
    <w:tmpl w:val="D73EF53C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50D0078"/>
    <w:multiLevelType w:val="singleLevel"/>
    <w:tmpl w:val="5BD69FF8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cs="Times New Roman" w:hint="default"/>
      </w:rPr>
    </w:lvl>
  </w:abstractNum>
  <w:abstractNum w:abstractNumId="15" w15:restartNumberingAfterBreak="0">
    <w:nsid w:val="35D85D1C"/>
    <w:multiLevelType w:val="hybridMultilevel"/>
    <w:tmpl w:val="EFCC11AA"/>
    <w:lvl w:ilvl="0" w:tplc="04190011">
      <w:start w:val="5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C12BC6"/>
    <w:multiLevelType w:val="hybridMultilevel"/>
    <w:tmpl w:val="B712AE1C"/>
    <w:lvl w:ilvl="0" w:tplc="DD48C9AE">
      <w:start w:val="5"/>
      <w:numFmt w:val="decimal"/>
      <w:lvlText w:val="%1)"/>
      <w:lvlJc w:val="left"/>
      <w:pPr>
        <w:ind w:left="415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35" w:hanging="360"/>
      </w:pPr>
    </w:lvl>
    <w:lvl w:ilvl="2" w:tplc="0419001B" w:tentative="1">
      <w:start w:val="1"/>
      <w:numFmt w:val="lowerRoman"/>
      <w:lvlText w:val="%3."/>
      <w:lvlJc w:val="right"/>
      <w:pPr>
        <w:ind w:left="1855" w:hanging="180"/>
      </w:pPr>
    </w:lvl>
    <w:lvl w:ilvl="3" w:tplc="0419000F" w:tentative="1">
      <w:start w:val="1"/>
      <w:numFmt w:val="decimal"/>
      <w:lvlText w:val="%4."/>
      <w:lvlJc w:val="left"/>
      <w:pPr>
        <w:ind w:left="2575" w:hanging="360"/>
      </w:pPr>
    </w:lvl>
    <w:lvl w:ilvl="4" w:tplc="04190019" w:tentative="1">
      <w:start w:val="1"/>
      <w:numFmt w:val="lowerLetter"/>
      <w:lvlText w:val="%5."/>
      <w:lvlJc w:val="left"/>
      <w:pPr>
        <w:ind w:left="3295" w:hanging="360"/>
      </w:pPr>
    </w:lvl>
    <w:lvl w:ilvl="5" w:tplc="0419001B" w:tentative="1">
      <w:start w:val="1"/>
      <w:numFmt w:val="lowerRoman"/>
      <w:lvlText w:val="%6."/>
      <w:lvlJc w:val="right"/>
      <w:pPr>
        <w:ind w:left="4015" w:hanging="180"/>
      </w:pPr>
    </w:lvl>
    <w:lvl w:ilvl="6" w:tplc="0419000F" w:tentative="1">
      <w:start w:val="1"/>
      <w:numFmt w:val="decimal"/>
      <w:lvlText w:val="%7."/>
      <w:lvlJc w:val="left"/>
      <w:pPr>
        <w:ind w:left="4735" w:hanging="360"/>
      </w:pPr>
    </w:lvl>
    <w:lvl w:ilvl="7" w:tplc="04190019" w:tentative="1">
      <w:start w:val="1"/>
      <w:numFmt w:val="lowerLetter"/>
      <w:lvlText w:val="%8."/>
      <w:lvlJc w:val="left"/>
      <w:pPr>
        <w:ind w:left="5455" w:hanging="360"/>
      </w:pPr>
    </w:lvl>
    <w:lvl w:ilvl="8" w:tplc="0419001B" w:tentative="1">
      <w:start w:val="1"/>
      <w:numFmt w:val="lowerRoman"/>
      <w:lvlText w:val="%9."/>
      <w:lvlJc w:val="right"/>
      <w:pPr>
        <w:ind w:left="6175" w:hanging="180"/>
      </w:pPr>
    </w:lvl>
  </w:abstractNum>
  <w:abstractNum w:abstractNumId="17" w15:restartNumberingAfterBreak="0">
    <w:nsid w:val="40AF2955"/>
    <w:multiLevelType w:val="hybridMultilevel"/>
    <w:tmpl w:val="BB2E7A9C"/>
    <w:lvl w:ilvl="0" w:tplc="D6BA5420">
      <w:start w:val="1"/>
      <w:numFmt w:val="decimal"/>
      <w:lvlText w:val="%1)"/>
      <w:lvlJc w:val="left"/>
      <w:pPr>
        <w:ind w:left="945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</w:lvl>
    <w:lvl w:ilvl="3" w:tplc="0419000F" w:tentative="1">
      <w:start w:val="1"/>
      <w:numFmt w:val="decimal"/>
      <w:lvlText w:val="%4."/>
      <w:lvlJc w:val="left"/>
      <w:pPr>
        <w:ind w:left="3105" w:hanging="360"/>
      </w:p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</w:lvl>
    <w:lvl w:ilvl="6" w:tplc="0419000F" w:tentative="1">
      <w:start w:val="1"/>
      <w:numFmt w:val="decimal"/>
      <w:lvlText w:val="%7."/>
      <w:lvlJc w:val="left"/>
      <w:pPr>
        <w:ind w:left="5265" w:hanging="360"/>
      </w:p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8" w15:restartNumberingAfterBreak="0">
    <w:nsid w:val="413260CB"/>
    <w:multiLevelType w:val="singleLevel"/>
    <w:tmpl w:val="2C9A761E"/>
    <w:lvl w:ilvl="0">
      <w:start w:val="3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9" w15:restartNumberingAfterBreak="0">
    <w:nsid w:val="42B018B8"/>
    <w:multiLevelType w:val="hybridMultilevel"/>
    <w:tmpl w:val="04ACB5F0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54C3CCA"/>
    <w:multiLevelType w:val="hybridMultilevel"/>
    <w:tmpl w:val="8E84CD18"/>
    <w:lvl w:ilvl="0" w:tplc="04190011">
      <w:start w:val="5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AB46B2"/>
    <w:multiLevelType w:val="singleLevel"/>
    <w:tmpl w:val="DEA03580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2" w15:restartNumberingAfterBreak="0">
    <w:nsid w:val="513D4917"/>
    <w:multiLevelType w:val="hybridMultilevel"/>
    <w:tmpl w:val="2F16A3CC"/>
    <w:lvl w:ilvl="0" w:tplc="04190011">
      <w:start w:val="5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315E6D"/>
    <w:multiLevelType w:val="hybridMultilevel"/>
    <w:tmpl w:val="126E497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7273CC3"/>
    <w:multiLevelType w:val="hybridMultilevel"/>
    <w:tmpl w:val="E52C49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B6001F"/>
    <w:multiLevelType w:val="hybridMultilevel"/>
    <w:tmpl w:val="CD327B2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5A5B1B79"/>
    <w:multiLevelType w:val="hybridMultilevel"/>
    <w:tmpl w:val="ADEA8FE2"/>
    <w:lvl w:ilvl="0" w:tplc="AD26332C">
      <w:start w:val="4"/>
      <w:numFmt w:val="decimal"/>
      <w:lvlText w:val="%1)"/>
      <w:lvlJc w:val="left"/>
      <w:pPr>
        <w:ind w:left="382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02" w:hanging="360"/>
      </w:pPr>
    </w:lvl>
    <w:lvl w:ilvl="2" w:tplc="0419001B" w:tentative="1">
      <w:start w:val="1"/>
      <w:numFmt w:val="lowerRoman"/>
      <w:lvlText w:val="%3."/>
      <w:lvlJc w:val="right"/>
      <w:pPr>
        <w:ind w:left="1822" w:hanging="180"/>
      </w:pPr>
    </w:lvl>
    <w:lvl w:ilvl="3" w:tplc="0419000F" w:tentative="1">
      <w:start w:val="1"/>
      <w:numFmt w:val="decimal"/>
      <w:lvlText w:val="%4."/>
      <w:lvlJc w:val="left"/>
      <w:pPr>
        <w:ind w:left="2542" w:hanging="360"/>
      </w:pPr>
    </w:lvl>
    <w:lvl w:ilvl="4" w:tplc="04190019" w:tentative="1">
      <w:start w:val="1"/>
      <w:numFmt w:val="lowerLetter"/>
      <w:lvlText w:val="%5."/>
      <w:lvlJc w:val="left"/>
      <w:pPr>
        <w:ind w:left="3262" w:hanging="360"/>
      </w:pPr>
    </w:lvl>
    <w:lvl w:ilvl="5" w:tplc="0419001B" w:tentative="1">
      <w:start w:val="1"/>
      <w:numFmt w:val="lowerRoman"/>
      <w:lvlText w:val="%6."/>
      <w:lvlJc w:val="right"/>
      <w:pPr>
        <w:ind w:left="3982" w:hanging="180"/>
      </w:pPr>
    </w:lvl>
    <w:lvl w:ilvl="6" w:tplc="0419000F" w:tentative="1">
      <w:start w:val="1"/>
      <w:numFmt w:val="decimal"/>
      <w:lvlText w:val="%7."/>
      <w:lvlJc w:val="left"/>
      <w:pPr>
        <w:ind w:left="4702" w:hanging="360"/>
      </w:pPr>
    </w:lvl>
    <w:lvl w:ilvl="7" w:tplc="04190019" w:tentative="1">
      <w:start w:val="1"/>
      <w:numFmt w:val="lowerLetter"/>
      <w:lvlText w:val="%8."/>
      <w:lvlJc w:val="left"/>
      <w:pPr>
        <w:ind w:left="5422" w:hanging="360"/>
      </w:pPr>
    </w:lvl>
    <w:lvl w:ilvl="8" w:tplc="0419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27" w15:restartNumberingAfterBreak="0">
    <w:nsid w:val="5AB64C80"/>
    <w:multiLevelType w:val="hybridMultilevel"/>
    <w:tmpl w:val="3AE02F02"/>
    <w:lvl w:ilvl="0" w:tplc="8D1C067C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5C334A89"/>
    <w:multiLevelType w:val="hybridMultilevel"/>
    <w:tmpl w:val="F1B8A8E6"/>
    <w:lvl w:ilvl="0" w:tplc="8556B810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29" w15:restartNumberingAfterBreak="0">
    <w:nsid w:val="611E790C"/>
    <w:multiLevelType w:val="hybridMultilevel"/>
    <w:tmpl w:val="CA42E868"/>
    <w:lvl w:ilvl="0" w:tplc="04190011">
      <w:start w:val="4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873076"/>
    <w:multiLevelType w:val="hybridMultilevel"/>
    <w:tmpl w:val="17F208C4"/>
    <w:lvl w:ilvl="0" w:tplc="57E8F87A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32A1482"/>
    <w:multiLevelType w:val="hybridMultilevel"/>
    <w:tmpl w:val="81A4DA4A"/>
    <w:lvl w:ilvl="0" w:tplc="04190011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4C62C2"/>
    <w:multiLevelType w:val="hybridMultilevel"/>
    <w:tmpl w:val="DEC2410E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682A51AC"/>
    <w:multiLevelType w:val="hybridMultilevel"/>
    <w:tmpl w:val="3B14D0BA"/>
    <w:lvl w:ilvl="0" w:tplc="AF3AEA3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9329F1"/>
    <w:multiLevelType w:val="hybridMultilevel"/>
    <w:tmpl w:val="74A08B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D3187E"/>
    <w:multiLevelType w:val="hybridMultilevel"/>
    <w:tmpl w:val="B5F06ECA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6" w15:restartNumberingAfterBreak="0">
    <w:nsid w:val="73CA52C4"/>
    <w:multiLevelType w:val="singleLevel"/>
    <w:tmpl w:val="76B8CD88"/>
    <w:lvl w:ilvl="0">
      <w:start w:val="3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abstractNum w:abstractNumId="37" w15:restartNumberingAfterBreak="0">
    <w:nsid w:val="765E3D3B"/>
    <w:multiLevelType w:val="hybridMultilevel"/>
    <w:tmpl w:val="4F3AB4C4"/>
    <w:lvl w:ilvl="0" w:tplc="04190011">
      <w:start w:val="2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785B3D"/>
    <w:multiLevelType w:val="singleLevel"/>
    <w:tmpl w:val="190C616C"/>
    <w:lvl w:ilvl="0">
      <w:start w:val="1"/>
      <w:numFmt w:val="decimal"/>
      <w:lvlText w:val="%1."/>
      <w:legacy w:legacy="1" w:legacySpace="0" w:legacyIndent="222"/>
      <w:lvlJc w:val="left"/>
      <w:rPr>
        <w:rFonts w:ascii="Times New Roman" w:hAnsi="Times New Roman" w:cs="Times New Roman" w:hint="default"/>
      </w:rPr>
    </w:lvl>
  </w:abstractNum>
  <w:abstractNum w:abstractNumId="39" w15:restartNumberingAfterBreak="0">
    <w:nsid w:val="7D132485"/>
    <w:multiLevelType w:val="hybridMultilevel"/>
    <w:tmpl w:val="EF9E40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93451E"/>
    <w:multiLevelType w:val="hybridMultilevel"/>
    <w:tmpl w:val="643E096E"/>
    <w:lvl w:ilvl="0" w:tplc="BECAEB4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1" w15:restartNumberingAfterBreak="0">
    <w:nsid w:val="7DF31E6C"/>
    <w:multiLevelType w:val="singleLevel"/>
    <w:tmpl w:val="17A097DC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42" w15:restartNumberingAfterBreak="0">
    <w:nsid w:val="7EF606FF"/>
    <w:multiLevelType w:val="hybridMultilevel"/>
    <w:tmpl w:val="36FA8D9C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3" w15:restartNumberingAfterBreak="0">
    <w:nsid w:val="7F6049A9"/>
    <w:multiLevelType w:val="singleLevel"/>
    <w:tmpl w:val="F614E2B0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num w:numId="1">
    <w:abstractNumId w:val="39"/>
  </w:num>
  <w:num w:numId="2">
    <w:abstractNumId w:val="23"/>
  </w:num>
  <w:num w:numId="3">
    <w:abstractNumId w:val="40"/>
  </w:num>
  <w:num w:numId="4">
    <w:abstractNumId w:val="27"/>
  </w:num>
  <w:num w:numId="5">
    <w:abstractNumId w:val="17"/>
  </w:num>
  <w:num w:numId="6">
    <w:abstractNumId w:val="19"/>
  </w:num>
  <w:num w:numId="7">
    <w:abstractNumId w:val="25"/>
  </w:num>
  <w:num w:numId="8">
    <w:abstractNumId w:val="13"/>
  </w:num>
  <w:num w:numId="9">
    <w:abstractNumId w:val="32"/>
  </w:num>
  <w:num w:numId="10">
    <w:abstractNumId w:val="5"/>
  </w:num>
  <w:num w:numId="11">
    <w:abstractNumId w:val="4"/>
  </w:num>
  <w:num w:numId="12">
    <w:abstractNumId w:val="1"/>
  </w:num>
  <w:num w:numId="13">
    <w:abstractNumId w:val="35"/>
  </w:num>
  <w:num w:numId="14">
    <w:abstractNumId w:val="3"/>
  </w:num>
  <w:num w:numId="15">
    <w:abstractNumId w:val="12"/>
  </w:num>
  <w:num w:numId="16">
    <w:abstractNumId w:val="42"/>
  </w:num>
  <w:num w:numId="17">
    <w:abstractNumId w:val="11"/>
  </w:num>
  <w:num w:numId="18">
    <w:abstractNumId w:val="8"/>
  </w:num>
  <w:num w:numId="19">
    <w:abstractNumId w:val="24"/>
  </w:num>
  <w:num w:numId="20">
    <w:abstractNumId w:val="21"/>
  </w:num>
  <w:num w:numId="21">
    <w:abstractNumId w:val="28"/>
  </w:num>
  <w:num w:numId="22">
    <w:abstractNumId w:val="38"/>
  </w:num>
  <w:num w:numId="23">
    <w:abstractNumId w:val="31"/>
  </w:num>
  <w:num w:numId="24">
    <w:abstractNumId w:val="6"/>
  </w:num>
  <w:num w:numId="25">
    <w:abstractNumId w:val="14"/>
  </w:num>
  <w:num w:numId="26">
    <w:abstractNumId w:val="7"/>
  </w:num>
  <w:num w:numId="27">
    <w:abstractNumId w:val="41"/>
  </w:num>
  <w:num w:numId="28">
    <w:abstractNumId w:val="9"/>
  </w:num>
  <w:num w:numId="29">
    <w:abstractNumId w:val="33"/>
  </w:num>
  <w:num w:numId="30">
    <w:abstractNumId w:val="0"/>
  </w:num>
  <w:num w:numId="31">
    <w:abstractNumId w:val="30"/>
  </w:num>
  <w:num w:numId="32">
    <w:abstractNumId w:val="10"/>
  </w:num>
  <w:num w:numId="33">
    <w:abstractNumId w:val="43"/>
  </w:num>
  <w:num w:numId="34">
    <w:abstractNumId w:val="37"/>
  </w:num>
  <w:num w:numId="35">
    <w:abstractNumId w:val="15"/>
  </w:num>
  <w:num w:numId="36">
    <w:abstractNumId w:val="16"/>
  </w:num>
  <w:num w:numId="37">
    <w:abstractNumId w:val="22"/>
  </w:num>
  <w:num w:numId="38">
    <w:abstractNumId w:val="20"/>
  </w:num>
  <w:num w:numId="39">
    <w:abstractNumId w:val="2"/>
  </w:num>
  <w:num w:numId="40">
    <w:abstractNumId w:val="36"/>
  </w:num>
  <w:num w:numId="41">
    <w:abstractNumId w:val="18"/>
  </w:num>
  <w:num w:numId="42">
    <w:abstractNumId w:val="29"/>
  </w:num>
  <w:num w:numId="43">
    <w:abstractNumId w:val="26"/>
  </w:num>
  <w:num w:numId="44">
    <w:abstractNumId w:val="34"/>
  </w:num>
  <w:num w:numId="45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704EF"/>
    <w:rsid w:val="000317AD"/>
    <w:rsid w:val="000850B6"/>
    <w:rsid w:val="00090C2C"/>
    <w:rsid w:val="000D27A3"/>
    <w:rsid w:val="001A245D"/>
    <w:rsid w:val="00246878"/>
    <w:rsid w:val="00252EAD"/>
    <w:rsid w:val="0026781D"/>
    <w:rsid w:val="00476A8A"/>
    <w:rsid w:val="005411FE"/>
    <w:rsid w:val="005557EC"/>
    <w:rsid w:val="005A6BE0"/>
    <w:rsid w:val="005C0445"/>
    <w:rsid w:val="00615AA2"/>
    <w:rsid w:val="007135B5"/>
    <w:rsid w:val="00725E57"/>
    <w:rsid w:val="00801AE5"/>
    <w:rsid w:val="008704EF"/>
    <w:rsid w:val="008812F2"/>
    <w:rsid w:val="009072CD"/>
    <w:rsid w:val="009A51C6"/>
    <w:rsid w:val="00A61FE6"/>
    <w:rsid w:val="00A719D5"/>
    <w:rsid w:val="00A72BE4"/>
    <w:rsid w:val="00BD4638"/>
    <w:rsid w:val="00C1097E"/>
    <w:rsid w:val="00C438BC"/>
    <w:rsid w:val="00C54CC5"/>
    <w:rsid w:val="00C55DDE"/>
    <w:rsid w:val="00C664AC"/>
    <w:rsid w:val="00C667D9"/>
    <w:rsid w:val="00DB0AF7"/>
    <w:rsid w:val="00E247B3"/>
    <w:rsid w:val="00E56BAF"/>
    <w:rsid w:val="00FB0EAA"/>
    <w:rsid w:val="00FC1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450831D2-79DB-45D3-9BB4-0EA6B97033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6BE0"/>
  </w:style>
  <w:style w:type="paragraph" w:styleId="5">
    <w:name w:val="heading 5"/>
    <w:basedOn w:val="a"/>
    <w:next w:val="a"/>
    <w:link w:val="50"/>
    <w:qFormat/>
    <w:rsid w:val="008704EF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704EF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8704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8704EF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customStyle="1" w:styleId="21">
    <w:name w:val="Основной текст 21"/>
    <w:basedOn w:val="a"/>
    <w:rsid w:val="008704EF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customStyle="1" w:styleId="Style7">
    <w:name w:val="Style7"/>
    <w:basedOn w:val="a"/>
    <w:rsid w:val="008704E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rsid w:val="008704EF"/>
    <w:rPr>
      <w:rFonts w:ascii="Times New Roman" w:hAnsi="Times New Roman" w:cs="Times New Roman"/>
      <w:i/>
      <w:iCs/>
      <w:sz w:val="22"/>
      <w:szCs w:val="22"/>
    </w:rPr>
  </w:style>
  <w:style w:type="paragraph" w:styleId="2">
    <w:name w:val="Body Text 2"/>
    <w:basedOn w:val="a"/>
    <w:link w:val="20"/>
    <w:uiPriority w:val="99"/>
    <w:unhideWhenUsed/>
    <w:rsid w:val="008704EF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8704EF"/>
  </w:style>
  <w:style w:type="paragraph" w:styleId="a5">
    <w:name w:val="footer"/>
    <w:basedOn w:val="a"/>
    <w:link w:val="a6"/>
    <w:uiPriority w:val="99"/>
    <w:unhideWhenUsed/>
    <w:rsid w:val="008704EF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8704EF"/>
    <w:rPr>
      <w:rFonts w:eastAsiaTheme="minorHAnsi"/>
      <w:lang w:eastAsia="en-US"/>
    </w:rPr>
  </w:style>
  <w:style w:type="character" w:styleId="a7">
    <w:name w:val="Strong"/>
    <w:uiPriority w:val="22"/>
    <w:qFormat/>
    <w:rsid w:val="00A719D5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A71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719D5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unhideWhenUsed/>
    <w:rsid w:val="000850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0850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86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1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oleObject" Target="embeddings/oleObject67.bin"/><Relationship Id="rId21" Type="http://schemas.openxmlformats.org/officeDocument/2006/relationships/oleObject" Target="embeddings/oleObject2.bin"/><Relationship Id="rId42" Type="http://schemas.openxmlformats.org/officeDocument/2006/relationships/oleObject" Target="embeddings/oleObject16.bin"/><Relationship Id="rId47" Type="http://schemas.openxmlformats.org/officeDocument/2006/relationships/oleObject" Target="embeddings/oleObject21.bin"/><Relationship Id="rId63" Type="http://schemas.openxmlformats.org/officeDocument/2006/relationships/image" Target="media/image21.wmf"/><Relationship Id="rId68" Type="http://schemas.openxmlformats.org/officeDocument/2006/relationships/oleObject" Target="embeddings/oleObject37.bin"/><Relationship Id="rId84" Type="http://schemas.openxmlformats.org/officeDocument/2006/relationships/image" Target="media/image30.wmf"/><Relationship Id="rId89" Type="http://schemas.openxmlformats.org/officeDocument/2006/relationships/oleObject" Target="embeddings/oleObject49.bin"/><Relationship Id="rId112" Type="http://schemas.openxmlformats.org/officeDocument/2006/relationships/oleObject" Target="embeddings/oleObject63.bin"/><Relationship Id="rId16" Type="http://schemas.openxmlformats.org/officeDocument/2006/relationships/image" Target="media/image7.png"/><Relationship Id="rId107" Type="http://schemas.openxmlformats.org/officeDocument/2006/relationships/image" Target="media/image39.wmf"/><Relationship Id="rId11" Type="http://schemas.openxmlformats.org/officeDocument/2006/relationships/footer" Target="footer1.xml"/><Relationship Id="rId32" Type="http://schemas.openxmlformats.org/officeDocument/2006/relationships/oleObject" Target="embeddings/oleObject13.bin"/><Relationship Id="rId37" Type="http://schemas.openxmlformats.org/officeDocument/2006/relationships/image" Target="media/image14.png"/><Relationship Id="rId53" Type="http://schemas.openxmlformats.org/officeDocument/2006/relationships/oleObject" Target="embeddings/oleObject27.bin"/><Relationship Id="rId58" Type="http://schemas.openxmlformats.org/officeDocument/2006/relationships/oleObject" Target="embeddings/oleObject31.bin"/><Relationship Id="rId74" Type="http://schemas.openxmlformats.org/officeDocument/2006/relationships/oleObject" Target="embeddings/oleObject40.bin"/><Relationship Id="rId79" Type="http://schemas.openxmlformats.org/officeDocument/2006/relationships/oleObject" Target="embeddings/oleObject44.bin"/><Relationship Id="rId102" Type="http://schemas.openxmlformats.org/officeDocument/2006/relationships/image" Target="media/image36.wmf"/><Relationship Id="rId123" Type="http://schemas.openxmlformats.org/officeDocument/2006/relationships/oleObject" Target="embeddings/oleObject71.bin"/><Relationship Id="rId128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50.bin"/><Relationship Id="rId95" Type="http://schemas.openxmlformats.org/officeDocument/2006/relationships/oleObject" Target="embeddings/oleObject53.bin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8.bin"/><Relationship Id="rId43" Type="http://schemas.openxmlformats.org/officeDocument/2006/relationships/oleObject" Target="embeddings/oleObject17.bin"/><Relationship Id="rId48" Type="http://schemas.openxmlformats.org/officeDocument/2006/relationships/oleObject" Target="embeddings/oleObject22.bin"/><Relationship Id="rId64" Type="http://schemas.openxmlformats.org/officeDocument/2006/relationships/oleObject" Target="embeddings/oleObject35.bin"/><Relationship Id="rId69" Type="http://schemas.openxmlformats.org/officeDocument/2006/relationships/image" Target="media/image24.png"/><Relationship Id="rId113" Type="http://schemas.openxmlformats.org/officeDocument/2006/relationships/image" Target="media/image42.jpeg"/><Relationship Id="rId118" Type="http://schemas.openxmlformats.org/officeDocument/2006/relationships/oleObject" Target="embeddings/oleObject68.bin"/><Relationship Id="rId80" Type="http://schemas.openxmlformats.org/officeDocument/2006/relationships/image" Target="media/image28.wmf"/><Relationship Id="rId85" Type="http://schemas.openxmlformats.org/officeDocument/2006/relationships/oleObject" Target="embeddings/oleObject47.bin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33" Type="http://schemas.openxmlformats.org/officeDocument/2006/relationships/oleObject" Target="embeddings/oleObject14.bin"/><Relationship Id="rId38" Type="http://schemas.openxmlformats.org/officeDocument/2006/relationships/image" Target="media/image15.png"/><Relationship Id="rId59" Type="http://schemas.openxmlformats.org/officeDocument/2006/relationships/oleObject" Target="embeddings/oleObject32.bin"/><Relationship Id="rId103" Type="http://schemas.openxmlformats.org/officeDocument/2006/relationships/oleObject" Target="embeddings/oleObject59.bin"/><Relationship Id="rId108" Type="http://schemas.openxmlformats.org/officeDocument/2006/relationships/oleObject" Target="embeddings/oleObject61.bin"/><Relationship Id="rId124" Type="http://schemas.openxmlformats.org/officeDocument/2006/relationships/oleObject" Target="embeddings/oleObject72.bin"/><Relationship Id="rId54" Type="http://schemas.openxmlformats.org/officeDocument/2006/relationships/oleObject" Target="embeddings/oleObject28.bin"/><Relationship Id="rId70" Type="http://schemas.openxmlformats.org/officeDocument/2006/relationships/image" Target="media/image25.wmf"/><Relationship Id="rId75" Type="http://schemas.openxmlformats.org/officeDocument/2006/relationships/image" Target="media/image27.png"/><Relationship Id="rId91" Type="http://schemas.openxmlformats.org/officeDocument/2006/relationships/image" Target="media/image33.wmf"/><Relationship Id="rId96" Type="http://schemas.openxmlformats.org/officeDocument/2006/relationships/oleObject" Target="embeddings/oleObject5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9.bin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64.bin"/><Relationship Id="rId119" Type="http://schemas.openxmlformats.org/officeDocument/2006/relationships/oleObject" Target="embeddings/oleObject69.bin"/><Relationship Id="rId44" Type="http://schemas.openxmlformats.org/officeDocument/2006/relationships/oleObject" Target="embeddings/oleObject18.bin"/><Relationship Id="rId60" Type="http://schemas.openxmlformats.org/officeDocument/2006/relationships/oleObject" Target="embeddings/oleObject33.bin"/><Relationship Id="rId65" Type="http://schemas.openxmlformats.org/officeDocument/2006/relationships/image" Target="media/image22.wmf"/><Relationship Id="rId81" Type="http://schemas.openxmlformats.org/officeDocument/2006/relationships/oleObject" Target="embeddings/oleObject45.bin"/><Relationship Id="rId86" Type="http://schemas.openxmlformats.org/officeDocument/2006/relationships/image" Target="media/image31.wm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16.png"/><Relationship Id="rId109" Type="http://schemas.openxmlformats.org/officeDocument/2006/relationships/image" Target="media/image40.wmf"/><Relationship Id="rId34" Type="http://schemas.openxmlformats.org/officeDocument/2006/relationships/oleObject" Target="embeddings/oleObject15.bin"/><Relationship Id="rId50" Type="http://schemas.openxmlformats.org/officeDocument/2006/relationships/oleObject" Target="embeddings/oleObject24.bin"/><Relationship Id="rId55" Type="http://schemas.openxmlformats.org/officeDocument/2006/relationships/oleObject" Target="embeddings/oleObject29.bin"/><Relationship Id="rId76" Type="http://schemas.openxmlformats.org/officeDocument/2006/relationships/oleObject" Target="embeddings/oleObject41.bin"/><Relationship Id="rId97" Type="http://schemas.openxmlformats.org/officeDocument/2006/relationships/oleObject" Target="embeddings/oleObject55.bin"/><Relationship Id="rId104" Type="http://schemas.openxmlformats.org/officeDocument/2006/relationships/image" Target="media/image37.jpeg"/><Relationship Id="rId120" Type="http://schemas.openxmlformats.org/officeDocument/2006/relationships/image" Target="media/image43.png"/><Relationship Id="rId125" Type="http://schemas.openxmlformats.org/officeDocument/2006/relationships/oleObject" Target="embeddings/oleObject73.bin"/><Relationship Id="rId7" Type="http://schemas.openxmlformats.org/officeDocument/2006/relationships/endnotes" Target="endnotes.xml"/><Relationship Id="rId71" Type="http://schemas.openxmlformats.org/officeDocument/2006/relationships/oleObject" Target="embeddings/oleObject38.bin"/><Relationship Id="rId92" Type="http://schemas.openxmlformats.org/officeDocument/2006/relationships/oleObject" Target="embeddings/oleObject51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oleObject" Target="embeddings/oleObject5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9.bin"/><Relationship Id="rId66" Type="http://schemas.openxmlformats.org/officeDocument/2006/relationships/oleObject" Target="embeddings/oleObject36.bin"/><Relationship Id="rId87" Type="http://schemas.openxmlformats.org/officeDocument/2006/relationships/oleObject" Target="embeddings/oleObject48.bin"/><Relationship Id="rId110" Type="http://schemas.openxmlformats.org/officeDocument/2006/relationships/oleObject" Target="embeddings/oleObject62.bin"/><Relationship Id="rId115" Type="http://schemas.openxmlformats.org/officeDocument/2006/relationships/oleObject" Target="embeddings/oleObject65.bin"/><Relationship Id="rId61" Type="http://schemas.openxmlformats.org/officeDocument/2006/relationships/image" Target="media/image20.wmf"/><Relationship Id="rId82" Type="http://schemas.openxmlformats.org/officeDocument/2006/relationships/image" Target="media/image29.wmf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2.png"/><Relationship Id="rId56" Type="http://schemas.openxmlformats.org/officeDocument/2006/relationships/image" Target="media/image19.wmf"/><Relationship Id="rId77" Type="http://schemas.openxmlformats.org/officeDocument/2006/relationships/oleObject" Target="embeddings/oleObject42.bin"/><Relationship Id="rId100" Type="http://schemas.openxmlformats.org/officeDocument/2006/relationships/oleObject" Target="embeddings/oleObject57.bin"/><Relationship Id="rId105" Type="http://schemas.openxmlformats.org/officeDocument/2006/relationships/image" Target="media/image38.wmf"/><Relationship Id="rId126" Type="http://schemas.openxmlformats.org/officeDocument/2006/relationships/oleObject" Target="embeddings/oleObject74.bin"/><Relationship Id="rId8" Type="http://schemas.openxmlformats.org/officeDocument/2006/relationships/image" Target="media/image1.emf"/><Relationship Id="rId51" Type="http://schemas.openxmlformats.org/officeDocument/2006/relationships/oleObject" Target="embeddings/oleObject25.bin"/><Relationship Id="rId72" Type="http://schemas.openxmlformats.org/officeDocument/2006/relationships/oleObject" Target="embeddings/oleObject39.bin"/><Relationship Id="rId93" Type="http://schemas.openxmlformats.org/officeDocument/2006/relationships/oleObject" Target="embeddings/oleObject52.bin"/><Relationship Id="rId98" Type="http://schemas.openxmlformats.org/officeDocument/2006/relationships/oleObject" Target="embeddings/oleObject56.bin"/><Relationship Id="rId121" Type="http://schemas.openxmlformats.org/officeDocument/2006/relationships/image" Target="media/image44.png"/><Relationship Id="rId3" Type="http://schemas.openxmlformats.org/officeDocument/2006/relationships/styles" Target="styles.xml"/><Relationship Id="rId25" Type="http://schemas.openxmlformats.org/officeDocument/2006/relationships/oleObject" Target="embeddings/oleObject6.bin"/><Relationship Id="rId46" Type="http://schemas.openxmlformats.org/officeDocument/2006/relationships/oleObject" Target="embeddings/oleObject20.bin"/><Relationship Id="rId67" Type="http://schemas.openxmlformats.org/officeDocument/2006/relationships/image" Target="media/image23.wmf"/><Relationship Id="rId116" Type="http://schemas.openxmlformats.org/officeDocument/2006/relationships/oleObject" Target="embeddings/oleObject66.bin"/><Relationship Id="rId20" Type="http://schemas.openxmlformats.org/officeDocument/2006/relationships/image" Target="media/image11.wmf"/><Relationship Id="rId41" Type="http://schemas.openxmlformats.org/officeDocument/2006/relationships/image" Target="media/image18.jpeg"/><Relationship Id="rId62" Type="http://schemas.openxmlformats.org/officeDocument/2006/relationships/oleObject" Target="embeddings/oleObject34.bin"/><Relationship Id="rId83" Type="http://schemas.openxmlformats.org/officeDocument/2006/relationships/oleObject" Target="embeddings/oleObject46.bin"/><Relationship Id="rId88" Type="http://schemas.openxmlformats.org/officeDocument/2006/relationships/image" Target="media/image32.wmf"/><Relationship Id="rId111" Type="http://schemas.openxmlformats.org/officeDocument/2006/relationships/image" Target="media/image41.wmf"/><Relationship Id="rId15" Type="http://schemas.openxmlformats.org/officeDocument/2006/relationships/image" Target="media/image6.png"/><Relationship Id="rId36" Type="http://schemas.openxmlformats.org/officeDocument/2006/relationships/image" Target="media/image13.png"/><Relationship Id="rId57" Type="http://schemas.openxmlformats.org/officeDocument/2006/relationships/oleObject" Target="embeddings/oleObject30.bin"/><Relationship Id="rId106" Type="http://schemas.openxmlformats.org/officeDocument/2006/relationships/oleObject" Target="embeddings/oleObject60.bin"/><Relationship Id="rId127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6.bin"/><Relationship Id="rId73" Type="http://schemas.openxmlformats.org/officeDocument/2006/relationships/image" Target="media/image26.wmf"/><Relationship Id="rId78" Type="http://schemas.openxmlformats.org/officeDocument/2006/relationships/oleObject" Target="embeddings/oleObject43.bin"/><Relationship Id="rId94" Type="http://schemas.openxmlformats.org/officeDocument/2006/relationships/image" Target="media/image34.wmf"/><Relationship Id="rId99" Type="http://schemas.openxmlformats.org/officeDocument/2006/relationships/image" Target="media/image35.wmf"/><Relationship Id="rId101" Type="http://schemas.openxmlformats.org/officeDocument/2006/relationships/oleObject" Target="embeddings/oleObject58.bin"/><Relationship Id="rId122" Type="http://schemas.openxmlformats.org/officeDocument/2006/relationships/oleObject" Target="embeddings/oleObject70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EC94A9-82E7-4030-9302-2EF1C3D74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</Pages>
  <Words>11062</Words>
  <Characters>63054</Characters>
  <Application>Microsoft Office Word</Application>
  <DocSecurity>0</DocSecurity>
  <Lines>525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Учитель</cp:lastModifiedBy>
  <cp:revision>29</cp:revision>
  <cp:lastPrinted>2021-09-27T08:56:00Z</cp:lastPrinted>
  <dcterms:created xsi:type="dcterms:W3CDTF">2019-09-04T15:42:00Z</dcterms:created>
  <dcterms:modified xsi:type="dcterms:W3CDTF">2023-11-06T12:22:00Z</dcterms:modified>
</cp:coreProperties>
</file>